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2F" w:rsidRPr="00D0113D" w:rsidRDefault="000F030B" w:rsidP="00D0113D">
      <w:pPr>
        <w:rPr>
          <w:rFonts w:ascii="Arial" w:hAnsi="Arial" w:cs="Arial"/>
          <w:sz w:val="16"/>
          <w:szCs w:val="16"/>
        </w:rPr>
      </w:pPr>
      <w:bookmarkStart w:id="0" w:name="_GoBack"/>
      <w:bookmarkEnd w:id="0"/>
      <w:r>
        <w:rPr>
          <w:rFonts w:ascii="Arial" w:hAnsi="Arial"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13.2pt;margin-top:0;width:49.1pt;height:49.1pt;z-index:-251658752;mso-wrap-edited:f" wrapcoords="-332 0 -332 21268 21600 21268 21600 0 -332 0" o:allowincell="f" fillcolor="window">
            <v:imagedata r:id="rId8" o:title=""/>
            <w10:wrap type="tight"/>
            <w10:anchorlock/>
          </v:shape>
          <o:OLEObject Type="Embed" ProgID="Word.Picture.8" ShapeID="_x0000_s1049" DrawAspect="Content" ObjectID="_1532240118" r:id="rId9"/>
        </w:object>
      </w:r>
    </w:p>
    <w:p w:rsidR="00380F2F" w:rsidRPr="00414762" w:rsidRDefault="00380F2F" w:rsidP="002303D5">
      <w:pPr>
        <w:rPr>
          <w:rFonts w:ascii="Arial" w:hAnsi="Arial" w:cs="Arial"/>
          <w:sz w:val="16"/>
        </w:rPr>
      </w:pPr>
    </w:p>
    <w:p w:rsidR="00380F2F" w:rsidRPr="00414762" w:rsidRDefault="00380F2F">
      <w:pPr>
        <w:pStyle w:val="Heading2"/>
        <w:jc w:val="left"/>
        <w:rPr>
          <w:rFonts w:ascii="Arial" w:hAnsi="Arial" w:cs="Arial"/>
          <w:sz w:val="24"/>
          <w:szCs w:val="24"/>
        </w:rPr>
      </w:pPr>
      <w:r w:rsidRPr="00414762">
        <w:rPr>
          <w:rFonts w:ascii="Arial" w:hAnsi="Arial" w:cs="Arial"/>
          <w:sz w:val="24"/>
        </w:rPr>
        <w:t xml:space="preserve">IN THE </w:t>
      </w:r>
      <w:r w:rsidR="006442D0">
        <w:rPr>
          <w:rFonts w:ascii="Arial" w:hAnsi="Arial" w:cs="Arial"/>
          <w:sz w:val="24"/>
        </w:rPr>
        <w:t>16th</w:t>
      </w:r>
      <w:r w:rsidR="000D2356" w:rsidRPr="00414762">
        <w:rPr>
          <w:rFonts w:ascii="Arial" w:hAnsi="Arial" w:cs="Arial"/>
          <w:sz w:val="24"/>
        </w:rPr>
        <w:t xml:space="preserve"> JUDICIAL </w:t>
      </w:r>
      <w:r w:rsidR="00E9430A">
        <w:rPr>
          <w:rFonts w:ascii="Arial" w:hAnsi="Arial" w:cs="Arial"/>
          <w:sz w:val="24"/>
        </w:rPr>
        <w:t>CIRCUIT</w:t>
      </w:r>
      <w:r w:rsidR="006442D0">
        <w:rPr>
          <w:rFonts w:ascii="Arial" w:hAnsi="Arial" w:cs="Arial"/>
          <w:sz w:val="24"/>
        </w:rPr>
        <w:t xml:space="preserve"> COURT</w:t>
      </w:r>
      <w:r w:rsidR="00912A6E" w:rsidRPr="00414762">
        <w:rPr>
          <w:rFonts w:ascii="Arial" w:hAnsi="Arial" w:cs="Arial"/>
          <w:sz w:val="24"/>
        </w:rPr>
        <w:t>,</w:t>
      </w:r>
      <w:r w:rsidR="000D2356" w:rsidRPr="00414762">
        <w:rPr>
          <w:rFonts w:ascii="Arial" w:hAnsi="Arial" w:cs="Arial"/>
          <w:sz w:val="24"/>
        </w:rPr>
        <w:t xml:space="preserve"> </w:t>
      </w:r>
      <w:r w:rsidR="006442D0">
        <w:rPr>
          <w:rFonts w:ascii="Arial" w:hAnsi="Arial" w:cs="Arial"/>
          <w:sz w:val="24"/>
        </w:rPr>
        <w:t xml:space="preserve">JACKSON </w:t>
      </w:r>
      <w:r w:rsidR="008E347A">
        <w:rPr>
          <w:rFonts w:ascii="Arial" w:hAnsi="Arial" w:cs="Arial"/>
          <w:sz w:val="24"/>
        </w:rPr>
        <w:t>COUNTY</w:t>
      </w:r>
      <w:r w:rsidR="008E347A" w:rsidRPr="00414762">
        <w:rPr>
          <w:rFonts w:ascii="Arial" w:hAnsi="Arial" w:cs="Arial"/>
          <w:sz w:val="24"/>
        </w:rPr>
        <w:t xml:space="preserve">, </w:t>
      </w:r>
      <w:r w:rsidRPr="00414762">
        <w:rPr>
          <w:rFonts w:ascii="Arial" w:hAnsi="Arial" w:cs="Arial"/>
          <w:sz w:val="24"/>
        </w:rPr>
        <w:t>MISSOURI</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937"/>
        <w:gridCol w:w="133"/>
        <w:gridCol w:w="2250"/>
        <w:gridCol w:w="1440"/>
        <w:gridCol w:w="1624"/>
      </w:tblGrid>
      <w:tr w:rsidR="00572E24" w:rsidRPr="00414762" w:rsidTr="00A46FE3">
        <w:trPr>
          <w:cantSplit/>
          <w:trHeight w:hRule="exact" w:val="478"/>
        </w:trPr>
        <w:tc>
          <w:tcPr>
            <w:tcW w:w="3510" w:type="dxa"/>
            <w:gridSpan w:val="2"/>
            <w:tcBorders>
              <w:left w:val="single" w:sz="4" w:space="0" w:color="auto"/>
              <w:bottom w:val="nil"/>
            </w:tcBorders>
          </w:tcPr>
          <w:p w:rsidR="00572E24" w:rsidRPr="00414762" w:rsidRDefault="00572E24" w:rsidP="00494637">
            <w:pPr>
              <w:spacing w:before="40"/>
              <w:rPr>
                <w:rFonts w:ascii="Arial" w:hAnsi="Arial" w:cs="Arial"/>
                <w:sz w:val="18"/>
              </w:rPr>
            </w:pPr>
            <w:r w:rsidRPr="00414762">
              <w:rPr>
                <w:rFonts w:ascii="Arial" w:hAnsi="Arial" w:cs="Arial"/>
                <w:sz w:val="18"/>
              </w:rPr>
              <w:t>Judge or Division:</w:t>
            </w:r>
          </w:p>
          <w:p w:rsidR="00572E24" w:rsidRPr="00C74F39" w:rsidRDefault="00572E24" w:rsidP="00494637">
            <w:pPr>
              <w:spacing w:before="40"/>
              <w:rPr>
                <w:rFonts w:ascii="Arial" w:hAnsi="Arial" w:cs="Arial"/>
              </w:rPr>
            </w:pPr>
          </w:p>
        </w:tc>
        <w:tc>
          <w:tcPr>
            <w:tcW w:w="4320" w:type="dxa"/>
            <w:gridSpan w:val="3"/>
            <w:tcBorders>
              <w:bottom w:val="single" w:sz="4" w:space="0" w:color="auto"/>
            </w:tcBorders>
            <w:vAlign w:val="center"/>
          </w:tcPr>
          <w:p w:rsidR="00494637" w:rsidRPr="00A46FE3" w:rsidRDefault="00572E24" w:rsidP="00A46FE3">
            <w:pPr>
              <w:rPr>
                <w:rFonts w:ascii="Arial" w:hAnsi="Arial" w:cs="Arial"/>
                <w:b/>
              </w:rPr>
            </w:pPr>
            <w:r w:rsidRPr="00A46FE3">
              <w:rPr>
                <w:rFonts w:ascii="Arial" w:hAnsi="Arial" w:cs="Arial"/>
                <w:b/>
              </w:rPr>
              <w:t>Case Number:</w:t>
            </w:r>
            <w:r w:rsidR="00C74F39" w:rsidRPr="00A46FE3">
              <w:rPr>
                <w:rFonts w:ascii="Arial" w:hAnsi="Arial" w:cs="Arial"/>
                <w:b/>
              </w:rPr>
              <w:t xml:space="preserve"> </w:t>
            </w:r>
          </w:p>
        </w:tc>
        <w:tc>
          <w:tcPr>
            <w:tcW w:w="3064" w:type="dxa"/>
            <w:gridSpan w:val="2"/>
            <w:vMerge w:val="restart"/>
            <w:tcBorders>
              <w:top w:val="nil"/>
              <w:right w:val="nil"/>
            </w:tcBorders>
            <w:vAlign w:val="bottom"/>
          </w:tcPr>
          <w:p w:rsidR="00572E24" w:rsidRPr="00414762" w:rsidRDefault="00572E24">
            <w:pPr>
              <w:jc w:val="center"/>
              <w:rPr>
                <w:rFonts w:ascii="Arial" w:hAnsi="Arial" w:cs="Arial"/>
              </w:rPr>
            </w:pPr>
            <w:r w:rsidRPr="00414762">
              <w:rPr>
                <w:rFonts w:ascii="Arial" w:hAnsi="Arial" w:cs="Arial"/>
                <w:sz w:val="16"/>
              </w:rPr>
              <w:t>(Date File Stamp)</w:t>
            </w:r>
          </w:p>
        </w:tc>
      </w:tr>
      <w:tr w:rsidR="00572E24" w:rsidRPr="00414762" w:rsidTr="00A46FE3">
        <w:trPr>
          <w:cantSplit/>
          <w:trHeight w:val="503"/>
        </w:trPr>
        <w:tc>
          <w:tcPr>
            <w:tcW w:w="3510" w:type="dxa"/>
            <w:gridSpan w:val="2"/>
            <w:vMerge w:val="restart"/>
            <w:tcBorders>
              <w:top w:val="single" w:sz="4" w:space="0" w:color="auto"/>
              <w:left w:val="single" w:sz="4" w:space="0" w:color="auto"/>
              <w:right w:val="single" w:sz="4" w:space="0" w:color="auto"/>
            </w:tcBorders>
          </w:tcPr>
          <w:p w:rsidR="00572E24" w:rsidRPr="00414762" w:rsidRDefault="00572E24" w:rsidP="00494637">
            <w:pPr>
              <w:spacing w:before="40"/>
              <w:rPr>
                <w:rFonts w:ascii="Arial" w:hAnsi="Arial" w:cs="Arial"/>
                <w:sz w:val="18"/>
              </w:rPr>
            </w:pPr>
            <w:r w:rsidRPr="00414762">
              <w:rPr>
                <w:rFonts w:ascii="Arial" w:hAnsi="Arial" w:cs="Arial"/>
                <w:sz w:val="18"/>
              </w:rPr>
              <w:t>Petitioner(s):</w:t>
            </w:r>
          </w:p>
          <w:p w:rsidR="00572E24" w:rsidRPr="00C74F39" w:rsidRDefault="00572E24" w:rsidP="00494637">
            <w:pPr>
              <w:spacing w:before="40"/>
              <w:rPr>
                <w:rFonts w:ascii="Arial" w:hAnsi="Arial" w:cs="Arial"/>
              </w:rPr>
            </w:pPr>
          </w:p>
        </w:tc>
        <w:tc>
          <w:tcPr>
            <w:tcW w:w="4320" w:type="dxa"/>
            <w:gridSpan w:val="3"/>
            <w:tcBorders>
              <w:top w:val="single" w:sz="4" w:space="0" w:color="auto"/>
              <w:left w:val="single" w:sz="4" w:space="0" w:color="auto"/>
              <w:bottom w:val="single" w:sz="4" w:space="0" w:color="auto"/>
            </w:tcBorders>
            <w:vAlign w:val="center"/>
          </w:tcPr>
          <w:p w:rsidR="00494637" w:rsidRPr="00A46FE3" w:rsidRDefault="00572E24" w:rsidP="00A46FE3">
            <w:pPr>
              <w:ind w:right="-115"/>
              <w:rPr>
                <w:rFonts w:ascii="Arial" w:hAnsi="Arial" w:cs="Arial"/>
                <w:b/>
              </w:rPr>
            </w:pPr>
            <w:r w:rsidRPr="00A46FE3">
              <w:rPr>
                <w:rFonts w:ascii="Arial" w:hAnsi="Arial" w:cs="Arial"/>
                <w:b/>
              </w:rPr>
              <w:t>Garnishment Number:</w:t>
            </w:r>
            <w:r w:rsidR="00494637" w:rsidRPr="00A46FE3">
              <w:rPr>
                <w:rFonts w:ascii="Arial" w:hAnsi="Arial" w:cs="Arial"/>
                <w:b/>
              </w:rPr>
              <w:t xml:space="preserve"> </w:t>
            </w:r>
          </w:p>
        </w:tc>
        <w:tc>
          <w:tcPr>
            <w:tcW w:w="3064" w:type="dxa"/>
            <w:gridSpan w:val="2"/>
            <w:vMerge/>
            <w:tcBorders>
              <w:right w:val="nil"/>
            </w:tcBorders>
          </w:tcPr>
          <w:p w:rsidR="00572E24" w:rsidRPr="00414762" w:rsidRDefault="00572E24">
            <w:pPr>
              <w:jc w:val="center"/>
              <w:rPr>
                <w:rFonts w:ascii="Arial" w:hAnsi="Arial" w:cs="Arial"/>
                <w:sz w:val="16"/>
              </w:rPr>
            </w:pPr>
          </w:p>
        </w:tc>
      </w:tr>
      <w:tr w:rsidR="003C3CA8" w:rsidRPr="00414762" w:rsidTr="00C74F39">
        <w:trPr>
          <w:cantSplit/>
          <w:trHeight w:val="227"/>
        </w:trPr>
        <w:tc>
          <w:tcPr>
            <w:tcW w:w="3510" w:type="dxa"/>
            <w:gridSpan w:val="2"/>
            <w:vMerge/>
            <w:tcBorders>
              <w:left w:val="single" w:sz="4" w:space="0" w:color="auto"/>
              <w:bottom w:val="nil"/>
              <w:right w:val="single" w:sz="4" w:space="0" w:color="auto"/>
            </w:tcBorders>
          </w:tcPr>
          <w:p w:rsidR="003C3CA8" w:rsidRPr="00414762" w:rsidRDefault="003C3CA8" w:rsidP="00B505AE">
            <w:pPr>
              <w:spacing w:before="20"/>
              <w:rPr>
                <w:rFonts w:ascii="Arial" w:hAnsi="Arial" w:cs="Arial"/>
                <w:sz w:val="18"/>
              </w:rPr>
            </w:pPr>
          </w:p>
        </w:tc>
        <w:tc>
          <w:tcPr>
            <w:tcW w:w="4320" w:type="dxa"/>
            <w:gridSpan w:val="3"/>
            <w:vMerge w:val="restart"/>
            <w:tcBorders>
              <w:top w:val="single" w:sz="4" w:space="0" w:color="auto"/>
              <w:left w:val="single" w:sz="4" w:space="0" w:color="auto"/>
            </w:tcBorders>
          </w:tcPr>
          <w:p w:rsidR="003C3CA8" w:rsidRPr="00C74F39" w:rsidRDefault="003C3CA8" w:rsidP="00572E24">
            <w:pPr>
              <w:ind w:right="-108"/>
              <w:rPr>
                <w:rFonts w:ascii="Arial" w:hAnsi="Arial" w:cs="Arial"/>
              </w:rPr>
            </w:pPr>
          </w:p>
        </w:tc>
        <w:tc>
          <w:tcPr>
            <w:tcW w:w="3064" w:type="dxa"/>
            <w:gridSpan w:val="2"/>
            <w:vMerge/>
            <w:tcBorders>
              <w:right w:val="nil"/>
            </w:tcBorders>
          </w:tcPr>
          <w:p w:rsidR="003C3CA8" w:rsidRPr="00414762" w:rsidRDefault="003C3CA8">
            <w:pPr>
              <w:jc w:val="center"/>
              <w:rPr>
                <w:rFonts w:ascii="Arial" w:hAnsi="Arial" w:cs="Arial"/>
                <w:sz w:val="16"/>
              </w:rPr>
            </w:pPr>
          </w:p>
        </w:tc>
      </w:tr>
      <w:tr w:rsidR="003C3CA8" w:rsidRPr="00414762" w:rsidTr="00C74F39">
        <w:trPr>
          <w:cantSplit/>
          <w:trHeight w:val="116"/>
        </w:trPr>
        <w:tc>
          <w:tcPr>
            <w:tcW w:w="3510" w:type="dxa"/>
            <w:gridSpan w:val="2"/>
            <w:tcBorders>
              <w:top w:val="nil"/>
              <w:left w:val="single" w:sz="4" w:space="0" w:color="auto"/>
              <w:bottom w:val="single" w:sz="4" w:space="0" w:color="auto"/>
              <w:right w:val="single" w:sz="4" w:space="0" w:color="auto"/>
            </w:tcBorders>
          </w:tcPr>
          <w:p w:rsidR="003C3CA8" w:rsidRPr="00414762" w:rsidRDefault="003C3CA8" w:rsidP="00B505AE">
            <w:pPr>
              <w:jc w:val="right"/>
              <w:rPr>
                <w:rFonts w:ascii="Arial" w:hAnsi="Arial" w:cs="Arial"/>
                <w:sz w:val="18"/>
              </w:rPr>
            </w:pPr>
            <w:r w:rsidRPr="00414762">
              <w:rPr>
                <w:rFonts w:ascii="Arial" w:hAnsi="Arial" w:cs="Arial"/>
                <w:sz w:val="18"/>
              </w:rPr>
              <w:t>v</w:t>
            </w:r>
            <w:r>
              <w:rPr>
                <w:rFonts w:ascii="Arial" w:hAnsi="Arial" w:cs="Arial"/>
                <w:sz w:val="18"/>
              </w:rPr>
              <w:t>s</w:t>
            </w:r>
            <w:r w:rsidRPr="00414762">
              <w:rPr>
                <w:rFonts w:ascii="Arial" w:hAnsi="Arial" w:cs="Arial"/>
                <w:sz w:val="18"/>
              </w:rPr>
              <w:t>.</w:t>
            </w:r>
          </w:p>
        </w:tc>
        <w:tc>
          <w:tcPr>
            <w:tcW w:w="4320" w:type="dxa"/>
            <w:gridSpan w:val="3"/>
            <w:vMerge/>
            <w:tcBorders>
              <w:left w:val="single" w:sz="4" w:space="0" w:color="auto"/>
            </w:tcBorders>
          </w:tcPr>
          <w:p w:rsidR="003C3CA8" w:rsidRPr="00414762" w:rsidRDefault="003C3CA8" w:rsidP="00B505AE">
            <w:pPr>
              <w:tabs>
                <w:tab w:val="left" w:pos="612"/>
                <w:tab w:val="left" w:pos="2052"/>
              </w:tabs>
              <w:rPr>
                <w:rFonts w:ascii="Arial" w:hAnsi="Arial" w:cs="Arial"/>
                <w:sz w:val="18"/>
              </w:rPr>
            </w:pPr>
          </w:p>
        </w:tc>
        <w:tc>
          <w:tcPr>
            <w:tcW w:w="3064" w:type="dxa"/>
            <w:gridSpan w:val="2"/>
            <w:vMerge/>
            <w:tcBorders>
              <w:right w:val="nil"/>
            </w:tcBorders>
          </w:tcPr>
          <w:p w:rsidR="003C3CA8" w:rsidRPr="004B7839" w:rsidRDefault="003C3CA8" w:rsidP="004B7839">
            <w:pPr>
              <w:tabs>
                <w:tab w:val="left" w:pos="972"/>
                <w:tab w:val="left" w:pos="2052"/>
              </w:tabs>
              <w:spacing w:line="360" w:lineRule="auto"/>
              <w:ind w:left="-43" w:firstLine="745"/>
              <w:rPr>
                <w:rFonts w:ascii="Arial" w:hAnsi="Arial" w:cs="Arial"/>
                <w:sz w:val="18"/>
              </w:rPr>
            </w:pPr>
          </w:p>
        </w:tc>
      </w:tr>
      <w:tr w:rsidR="003C3CA8" w:rsidRPr="00414762" w:rsidTr="00C74F39">
        <w:trPr>
          <w:cantSplit/>
          <w:trHeight w:val="800"/>
        </w:trPr>
        <w:tc>
          <w:tcPr>
            <w:tcW w:w="3510" w:type="dxa"/>
            <w:gridSpan w:val="2"/>
            <w:tcBorders>
              <w:top w:val="single" w:sz="4" w:space="0" w:color="808080"/>
              <w:left w:val="single" w:sz="4" w:space="0" w:color="auto"/>
              <w:right w:val="single" w:sz="4" w:space="0" w:color="auto"/>
            </w:tcBorders>
          </w:tcPr>
          <w:p w:rsidR="003C3CA8" w:rsidRPr="00414762" w:rsidRDefault="003C3CA8" w:rsidP="00494637">
            <w:pPr>
              <w:spacing w:before="40"/>
              <w:rPr>
                <w:rFonts w:ascii="Arial" w:hAnsi="Arial" w:cs="Arial"/>
                <w:sz w:val="18"/>
              </w:rPr>
            </w:pPr>
            <w:r w:rsidRPr="00414762">
              <w:rPr>
                <w:rFonts w:ascii="Arial" w:hAnsi="Arial" w:cs="Arial"/>
                <w:sz w:val="18"/>
              </w:rPr>
              <w:t>Respondent(s):</w:t>
            </w:r>
          </w:p>
          <w:p w:rsidR="00C74F39" w:rsidRPr="00C74F39" w:rsidRDefault="00C74F39" w:rsidP="00494637">
            <w:pPr>
              <w:spacing w:before="40"/>
              <w:rPr>
                <w:rFonts w:ascii="Arial" w:hAnsi="Arial" w:cs="Arial"/>
              </w:rPr>
            </w:pPr>
          </w:p>
        </w:tc>
        <w:tc>
          <w:tcPr>
            <w:tcW w:w="4320" w:type="dxa"/>
            <w:gridSpan w:val="3"/>
            <w:vMerge/>
            <w:tcBorders>
              <w:left w:val="single" w:sz="4" w:space="0" w:color="auto"/>
            </w:tcBorders>
            <w:vAlign w:val="center"/>
          </w:tcPr>
          <w:p w:rsidR="003C3CA8" w:rsidRPr="00414762" w:rsidRDefault="003C3CA8" w:rsidP="00D0113D">
            <w:pPr>
              <w:spacing w:before="20"/>
              <w:ind w:right="-108" w:hanging="18"/>
              <w:rPr>
                <w:rFonts w:ascii="Arial" w:hAnsi="Arial" w:cs="Arial"/>
                <w:sz w:val="18"/>
              </w:rPr>
            </w:pPr>
          </w:p>
        </w:tc>
        <w:tc>
          <w:tcPr>
            <w:tcW w:w="3064" w:type="dxa"/>
            <w:gridSpan w:val="2"/>
            <w:vMerge/>
            <w:tcBorders>
              <w:right w:val="nil"/>
            </w:tcBorders>
          </w:tcPr>
          <w:p w:rsidR="003C3CA8" w:rsidRPr="004B7839" w:rsidRDefault="003C3CA8" w:rsidP="00A83DD1">
            <w:pPr>
              <w:tabs>
                <w:tab w:val="left" w:pos="972"/>
                <w:tab w:val="left" w:pos="1152"/>
                <w:tab w:val="left" w:pos="2052"/>
                <w:tab w:val="left" w:pos="2322"/>
              </w:tabs>
              <w:spacing w:line="220" w:lineRule="atLeast"/>
              <w:ind w:left="-14"/>
              <w:rPr>
                <w:rFonts w:ascii="Arial" w:hAnsi="Arial" w:cs="Arial"/>
                <w:sz w:val="18"/>
              </w:rPr>
            </w:pPr>
          </w:p>
        </w:tc>
      </w:tr>
      <w:tr w:rsidR="00D537DF" w:rsidRPr="00414762" w:rsidTr="003C3CA8">
        <w:trPr>
          <w:cantSplit/>
          <w:trHeight w:val="350"/>
        </w:trPr>
        <w:tc>
          <w:tcPr>
            <w:tcW w:w="10894" w:type="dxa"/>
            <w:gridSpan w:val="7"/>
            <w:tcBorders>
              <w:left w:val="nil"/>
              <w:right w:val="nil"/>
            </w:tcBorders>
            <w:vAlign w:val="center"/>
          </w:tcPr>
          <w:p w:rsidR="008E347A" w:rsidRDefault="00572E24" w:rsidP="008E347A">
            <w:pPr>
              <w:jc w:val="center"/>
              <w:rPr>
                <w:rFonts w:ascii="Arial" w:hAnsi="Arial" w:cs="Arial"/>
                <w:b/>
                <w:sz w:val="24"/>
                <w:szCs w:val="24"/>
              </w:rPr>
            </w:pPr>
            <w:r w:rsidRPr="0073740E">
              <w:rPr>
                <w:rFonts w:ascii="Arial" w:hAnsi="Arial" w:cs="Arial"/>
                <w:b/>
                <w:sz w:val="24"/>
                <w:szCs w:val="24"/>
              </w:rPr>
              <w:t>Statement of Judgment Balance</w:t>
            </w:r>
          </w:p>
          <w:p w:rsidR="00D537DF" w:rsidRPr="0073740E" w:rsidRDefault="0045527E" w:rsidP="008E347A">
            <w:pPr>
              <w:jc w:val="center"/>
              <w:rPr>
                <w:rFonts w:ascii="Arial" w:hAnsi="Arial" w:cs="Arial"/>
                <w:b/>
                <w:sz w:val="24"/>
                <w:szCs w:val="24"/>
              </w:rPr>
            </w:pPr>
            <w:r w:rsidRPr="00BB2AC7">
              <w:rPr>
                <w:rFonts w:ascii="Arial" w:hAnsi="Arial" w:cs="Arial"/>
                <w:b/>
                <w:sz w:val="24"/>
                <w:szCs w:val="24"/>
              </w:rPr>
              <w:t>Remaining Due</w:t>
            </w:r>
          </w:p>
        </w:tc>
      </w:tr>
      <w:tr w:rsidR="00420805" w:rsidRPr="00414762" w:rsidTr="00420805">
        <w:trPr>
          <w:cantSplit/>
          <w:trHeight w:val="1394"/>
        </w:trPr>
        <w:tc>
          <w:tcPr>
            <w:tcW w:w="5447" w:type="dxa"/>
            <w:gridSpan w:val="3"/>
            <w:tcBorders>
              <w:left w:val="single" w:sz="4" w:space="0" w:color="auto"/>
              <w:bottom w:val="single" w:sz="4" w:space="0" w:color="auto"/>
              <w:right w:val="single" w:sz="4" w:space="0" w:color="auto"/>
            </w:tcBorders>
          </w:tcPr>
          <w:p w:rsidR="00762D90" w:rsidRPr="00A46FE3" w:rsidRDefault="00420805" w:rsidP="00762D90">
            <w:pPr>
              <w:pStyle w:val="Heading6"/>
              <w:tabs>
                <w:tab w:val="right" w:pos="10678"/>
              </w:tabs>
              <w:spacing w:before="40"/>
              <w:ind w:right="0"/>
              <w:jc w:val="left"/>
              <w:rPr>
                <w:rFonts w:ascii="Arial" w:hAnsi="Arial" w:cs="Arial"/>
                <w:b w:val="0"/>
                <w:sz w:val="18"/>
                <w:szCs w:val="18"/>
              </w:rPr>
            </w:pPr>
            <w:r w:rsidRPr="00A46FE3">
              <w:rPr>
                <w:rFonts w:ascii="Arial" w:hAnsi="Arial" w:cs="Arial"/>
                <w:b w:val="0"/>
                <w:sz w:val="18"/>
                <w:szCs w:val="18"/>
              </w:rPr>
              <w:t>Debtor Name/Address:</w:t>
            </w:r>
          </w:p>
          <w:p w:rsidR="00762D90" w:rsidRPr="00BB2AC7" w:rsidRDefault="00762D90" w:rsidP="00762D90">
            <w:pPr>
              <w:rPr>
                <w:rFonts w:ascii="Arial" w:hAnsi="Arial" w:cs="Arial"/>
              </w:rPr>
            </w:pPr>
          </w:p>
        </w:tc>
        <w:tc>
          <w:tcPr>
            <w:tcW w:w="5447" w:type="dxa"/>
            <w:gridSpan w:val="4"/>
            <w:tcBorders>
              <w:left w:val="single" w:sz="4" w:space="0" w:color="auto"/>
              <w:bottom w:val="single" w:sz="4" w:space="0" w:color="auto"/>
              <w:right w:val="single" w:sz="4" w:space="0" w:color="auto"/>
            </w:tcBorders>
          </w:tcPr>
          <w:p w:rsidR="00420805" w:rsidRPr="00A46FE3" w:rsidRDefault="00420805" w:rsidP="00420805">
            <w:pPr>
              <w:pStyle w:val="Heading6"/>
              <w:tabs>
                <w:tab w:val="right" w:pos="10678"/>
              </w:tabs>
              <w:spacing w:before="40"/>
              <w:ind w:right="0"/>
              <w:jc w:val="left"/>
              <w:rPr>
                <w:rFonts w:ascii="Arial" w:hAnsi="Arial" w:cs="Arial"/>
                <w:b w:val="0"/>
                <w:sz w:val="18"/>
                <w:szCs w:val="18"/>
              </w:rPr>
            </w:pPr>
            <w:r w:rsidRPr="00A46FE3">
              <w:rPr>
                <w:rFonts w:ascii="Arial" w:hAnsi="Arial" w:cs="Arial"/>
                <w:b w:val="0"/>
                <w:sz w:val="18"/>
                <w:szCs w:val="18"/>
              </w:rPr>
              <w:t>Garnishor Name/Address/Phone Number:</w:t>
            </w:r>
          </w:p>
          <w:p w:rsidR="00420805" w:rsidRPr="00BB2AC7" w:rsidRDefault="00420805" w:rsidP="00BB2AC7">
            <w:pPr>
              <w:rPr>
                <w:rFonts w:ascii="Arial" w:hAnsi="Arial" w:cs="Arial"/>
              </w:rPr>
            </w:pPr>
          </w:p>
        </w:tc>
      </w:tr>
      <w:tr w:rsidR="00420805" w:rsidRPr="00414762" w:rsidTr="00762D90">
        <w:trPr>
          <w:cantSplit/>
          <w:trHeight w:val="1115"/>
        </w:trPr>
        <w:tc>
          <w:tcPr>
            <w:tcW w:w="10894" w:type="dxa"/>
            <w:gridSpan w:val="7"/>
            <w:tcBorders>
              <w:left w:val="single" w:sz="4" w:space="0" w:color="auto"/>
              <w:bottom w:val="nil"/>
              <w:right w:val="single" w:sz="4" w:space="0" w:color="auto"/>
            </w:tcBorders>
            <w:vAlign w:val="center"/>
          </w:tcPr>
          <w:p w:rsidR="00420805" w:rsidRPr="00C74F39" w:rsidRDefault="00420805" w:rsidP="00C74F39">
            <w:pPr>
              <w:pStyle w:val="Heading6"/>
              <w:ind w:right="0"/>
              <w:jc w:val="left"/>
              <w:rPr>
                <w:rFonts w:ascii="Arial" w:hAnsi="Arial" w:cs="Arial"/>
                <w:b w:val="0"/>
                <w:sz w:val="20"/>
              </w:rPr>
            </w:pPr>
            <w:r w:rsidRPr="00572E24">
              <w:rPr>
                <w:rFonts w:ascii="Arial" w:hAnsi="Arial" w:cs="Arial"/>
                <w:b w:val="0"/>
                <w:sz w:val="20"/>
              </w:rPr>
              <w:t xml:space="preserve">Date of original Garnishment issued by the court: </w:t>
            </w:r>
            <w:r w:rsidR="00C74F39" w:rsidRPr="00C74F39">
              <w:rPr>
                <w:rFonts w:ascii="Arial" w:hAnsi="Arial" w:cs="Arial"/>
                <w:b w:val="0"/>
                <w:sz w:val="20"/>
              </w:rPr>
              <w:t>____________________</w:t>
            </w:r>
          </w:p>
          <w:p w:rsidR="00420805" w:rsidRPr="00E46901" w:rsidRDefault="00420805" w:rsidP="00420805">
            <w:pPr>
              <w:rPr>
                <w:rFonts w:ascii="Arial" w:hAnsi="Arial" w:cs="Arial"/>
                <w:sz w:val="12"/>
                <w:szCs w:val="12"/>
              </w:rPr>
            </w:pPr>
          </w:p>
          <w:p w:rsidR="00420805" w:rsidRDefault="00420805" w:rsidP="00E05424">
            <w:pPr>
              <w:rPr>
                <w:rFonts w:ascii="Arial" w:hAnsi="Arial" w:cs="Arial"/>
              </w:rPr>
            </w:pPr>
            <w:r w:rsidRPr="00572E24">
              <w:rPr>
                <w:rFonts w:ascii="Arial" w:hAnsi="Arial" w:cs="Arial"/>
              </w:rPr>
              <w:t xml:space="preserve">Total Amount Due on original Garnishment: </w:t>
            </w:r>
            <w:r w:rsidR="00C74F39" w:rsidRPr="00E05424">
              <w:rPr>
                <w:rFonts w:ascii="Arial" w:hAnsi="Arial" w:cs="Arial"/>
              </w:rPr>
              <w:t>____________</w:t>
            </w:r>
            <w:r w:rsidR="00C74F39">
              <w:rPr>
                <w:rFonts w:ascii="Arial" w:hAnsi="Arial" w:cs="Arial"/>
              </w:rPr>
              <w:t>___</w:t>
            </w:r>
            <w:r w:rsidR="00C74F39" w:rsidRPr="00E05424">
              <w:rPr>
                <w:rFonts w:ascii="Arial" w:hAnsi="Arial" w:cs="Arial"/>
              </w:rPr>
              <w:t>_____</w:t>
            </w:r>
          </w:p>
          <w:p w:rsidR="00420805" w:rsidRPr="00E46901" w:rsidRDefault="00420805" w:rsidP="00420805">
            <w:pPr>
              <w:rPr>
                <w:rFonts w:ascii="Arial" w:hAnsi="Arial" w:cs="Arial"/>
                <w:sz w:val="12"/>
                <w:szCs w:val="12"/>
              </w:rPr>
            </w:pPr>
          </w:p>
          <w:p w:rsidR="00420805" w:rsidRDefault="00420805" w:rsidP="00932AC1">
            <w:pPr>
              <w:ind w:left="162" w:right="-104" w:hanging="162"/>
              <w:rPr>
                <w:rFonts w:ascii="Arial" w:hAnsi="Arial" w:cs="Arial"/>
                <w:b/>
              </w:rPr>
            </w:pPr>
            <w:r w:rsidRPr="00BB2AC7">
              <w:rPr>
                <w:rFonts w:ascii="Arial" w:hAnsi="Arial" w:cs="Arial"/>
              </w:rPr>
              <w:t>Statement of Judgment Balance</w:t>
            </w:r>
            <w:r w:rsidR="0045527E" w:rsidRPr="00BB2AC7">
              <w:rPr>
                <w:rFonts w:ascii="Arial" w:hAnsi="Arial" w:cs="Arial"/>
              </w:rPr>
              <w:t xml:space="preserve"> </w:t>
            </w:r>
            <w:r w:rsidR="008E347A" w:rsidRPr="00BB2AC7">
              <w:rPr>
                <w:rFonts w:ascii="Arial" w:hAnsi="Arial" w:cs="Arial"/>
              </w:rPr>
              <w:t>first due date</w:t>
            </w:r>
            <w:r w:rsidR="00A27B6A">
              <w:rPr>
                <w:rFonts w:ascii="Arial" w:hAnsi="Arial" w:cs="Arial"/>
              </w:rPr>
              <w:t xml:space="preserve"> (six months after issuance of the garnishment)</w:t>
            </w:r>
            <w:r w:rsidR="00550F05">
              <w:rPr>
                <w:rFonts w:ascii="Arial" w:hAnsi="Arial" w:cs="Arial"/>
              </w:rPr>
              <w:t>:</w:t>
            </w:r>
            <w:r>
              <w:rPr>
                <w:rFonts w:ascii="Arial" w:hAnsi="Arial" w:cs="Arial"/>
              </w:rPr>
              <w:t xml:space="preserve"> </w:t>
            </w:r>
            <w:r w:rsidR="00550F05" w:rsidRPr="00E05424">
              <w:rPr>
                <w:rFonts w:ascii="Arial" w:hAnsi="Arial" w:cs="Arial"/>
              </w:rPr>
              <w:t>____________</w:t>
            </w:r>
            <w:r w:rsidR="00C74F39">
              <w:rPr>
                <w:rFonts w:ascii="Arial" w:hAnsi="Arial" w:cs="Arial"/>
              </w:rPr>
              <w:t>___</w:t>
            </w:r>
            <w:r w:rsidR="00550F05" w:rsidRPr="00E05424">
              <w:rPr>
                <w:rFonts w:ascii="Arial" w:hAnsi="Arial" w:cs="Arial"/>
              </w:rPr>
              <w:t>_____</w:t>
            </w:r>
            <w:r w:rsidR="00550F05">
              <w:rPr>
                <w:rFonts w:ascii="Arial" w:hAnsi="Arial" w:cs="Arial"/>
              </w:rPr>
              <w:t xml:space="preserve"> </w:t>
            </w:r>
          </w:p>
        </w:tc>
      </w:tr>
      <w:tr w:rsidR="00420805" w:rsidRPr="00414762" w:rsidTr="00494637">
        <w:trPr>
          <w:cantSplit/>
          <w:trHeight w:val="243"/>
        </w:trPr>
        <w:tc>
          <w:tcPr>
            <w:tcW w:w="10894" w:type="dxa"/>
            <w:gridSpan w:val="7"/>
            <w:tcBorders>
              <w:top w:val="nil"/>
              <w:left w:val="single" w:sz="4" w:space="0" w:color="auto"/>
              <w:bottom w:val="nil"/>
              <w:right w:val="single" w:sz="4" w:space="0" w:color="auto"/>
            </w:tcBorders>
            <w:vAlign w:val="center"/>
          </w:tcPr>
          <w:p w:rsidR="00420805" w:rsidRPr="00420805" w:rsidRDefault="00420805" w:rsidP="003C3CA8">
            <w:pPr>
              <w:pStyle w:val="Heading6"/>
              <w:tabs>
                <w:tab w:val="right" w:pos="10678"/>
              </w:tabs>
              <w:spacing w:before="0"/>
              <w:ind w:right="0"/>
              <w:rPr>
                <w:rFonts w:ascii="Arial" w:hAnsi="Arial" w:cs="Arial"/>
                <w:sz w:val="18"/>
                <w:szCs w:val="18"/>
              </w:rPr>
            </w:pPr>
            <w:r w:rsidRPr="00420805">
              <w:rPr>
                <w:rFonts w:ascii="Arial" w:hAnsi="Arial" w:cs="Arial"/>
                <w:sz w:val="20"/>
              </w:rPr>
              <w:t>Payments Received by Garnishor During the Six</w:t>
            </w:r>
            <w:r w:rsidR="003C3CA8">
              <w:rPr>
                <w:rFonts w:ascii="Arial" w:hAnsi="Arial" w:cs="Arial"/>
                <w:sz w:val="20"/>
              </w:rPr>
              <w:t>-</w:t>
            </w:r>
            <w:r w:rsidRPr="00420805">
              <w:rPr>
                <w:rFonts w:ascii="Arial" w:hAnsi="Arial" w:cs="Arial"/>
                <w:sz w:val="20"/>
              </w:rPr>
              <w:t>Month Reporting Period:</w:t>
            </w:r>
          </w:p>
        </w:tc>
      </w:tr>
      <w:tr w:rsidR="00420805" w:rsidRPr="00414762" w:rsidTr="00E05424">
        <w:trPr>
          <w:cantSplit/>
          <w:trHeight w:val="287"/>
        </w:trPr>
        <w:tc>
          <w:tcPr>
            <w:tcW w:w="1890" w:type="dxa"/>
            <w:vMerge w:val="restart"/>
            <w:tcBorders>
              <w:top w:val="nil"/>
              <w:left w:val="single" w:sz="4" w:space="0" w:color="auto"/>
              <w:bottom w:val="nil"/>
              <w:right w:val="single" w:sz="4" w:space="0" w:color="auto"/>
            </w:tcBorders>
            <w:vAlign w:val="center"/>
          </w:tcPr>
          <w:p w:rsidR="00420805" w:rsidRPr="008E347A" w:rsidRDefault="00420805" w:rsidP="0045527E">
            <w:pPr>
              <w:pStyle w:val="Heading6"/>
              <w:tabs>
                <w:tab w:val="right" w:pos="10678"/>
              </w:tabs>
              <w:spacing w:before="20"/>
              <w:ind w:right="0" w:hanging="18"/>
              <w:rPr>
                <w:rFonts w:ascii="Arial" w:hAnsi="Arial" w:cs="Arial"/>
                <w:b w:val="0"/>
                <w:sz w:val="18"/>
                <w:szCs w:val="18"/>
              </w:rPr>
            </w:pP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420805" w:rsidRPr="0073740E" w:rsidRDefault="00420805" w:rsidP="0073740E">
            <w:pPr>
              <w:pStyle w:val="Heading6"/>
              <w:tabs>
                <w:tab w:val="right" w:pos="10678"/>
              </w:tabs>
              <w:spacing w:before="20"/>
              <w:ind w:left="-108" w:right="0"/>
              <w:rPr>
                <w:rFonts w:ascii="Arial" w:hAnsi="Arial" w:cs="Arial"/>
                <w:sz w:val="18"/>
                <w:szCs w:val="18"/>
              </w:rPr>
            </w:pPr>
            <w:r w:rsidRPr="0073740E">
              <w:rPr>
                <w:rFonts w:ascii="Arial" w:hAnsi="Arial" w:cs="Arial"/>
                <w:sz w:val="18"/>
                <w:szCs w:val="18"/>
              </w:rPr>
              <w:t>Date Received</w:t>
            </w:r>
          </w:p>
        </w:tc>
        <w:tc>
          <w:tcPr>
            <w:tcW w:w="3690" w:type="dxa"/>
            <w:gridSpan w:val="2"/>
            <w:tcBorders>
              <w:top w:val="single" w:sz="4" w:space="0" w:color="auto"/>
              <w:left w:val="single" w:sz="4" w:space="0" w:color="auto"/>
              <w:bottom w:val="single" w:sz="4" w:space="0" w:color="auto"/>
              <w:right w:val="single" w:sz="4" w:space="0" w:color="auto"/>
            </w:tcBorders>
            <w:vAlign w:val="center"/>
          </w:tcPr>
          <w:p w:rsidR="00420805" w:rsidRPr="0073740E" w:rsidRDefault="00420805" w:rsidP="0073740E">
            <w:pPr>
              <w:pStyle w:val="Heading6"/>
              <w:tabs>
                <w:tab w:val="right" w:pos="10678"/>
              </w:tabs>
              <w:spacing w:before="20"/>
              <w:ind w:right="0"/>
              <w:rPr>
                <w:rFonts w:ascii="Arial" w:hAnsi="Arial" w:cs="Arial"/>
                <w:sz w:val="18"/>
                <w:szCs w:val="18"/>
              </w:rPr>
            </w:pPr>
            <w:r w:rsidRPr="0073740E">
              <w:rPr>
                <w:rFonts w:ascii="Arial" w:hAnsi="Arial" w:cs="Arial"/>
                <w:sz w:val="18"/>
                <w:szCs w:val="18"/>
              </w:rPr>
              <w:t>Payment Amount</w:t>
            </w:r>
          </w:p>
        </w:tc>
        <w:tc>
          <w:tcPr>
            <w:tcW w:w="1624" w:type="dxa"/>
            <w:vMerge w:val="restart"/>
            <w:tcBorders>
              <w:top w:val="nil"/>
              <w:left w:val="single" w:sz="4" w:space="0" w:color="auto"/>
              <w:right w:val="single" w:sz="4" w:space="0" w:color="auto"/>
            </w:tcBorders>
            <w:vAlign w:val="center"/>
          </w:tcPr>
          <w:p w:rsidR="00420805" w:rsidRPr="009E68F1" w:rsidRDefault="00420805" w:rsidP="00BB2AC7">
            <w:pPr>
              <w:pStyle w:val="Heading6"/>
              <w:tabs>
                <w:tab w:val="right" w:pos="10678"/>
              </w:tabs>
              <w:spacing w:before="0"/>
              <w:ind w:left="-108" w:right="0"/>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7"/>
        </w:trPr>
        <w:tc>
          <w:tcPr>
            <w:tcW w:w="1890" w:type="dxa"/>
            <w:vMerge/>
            <w:tcBorders>
              <w:left w:val="single" w:sz="4" w:space="0" w:color="auto"/>
              <w:bottom w:val="nil"/>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414762"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C732DB">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8"/>
        </w:trPr>
        <w:tc>
          <w:tcPr>
            <w:tcW w:w="1890" w:type="dxa"/>
            <w:vMerge/>
            <w:tcBorders>
              <w:left w:val="single" w:sz="4" w:space="0" w:color="auto"/>
              <w:bottom w:val="nil"/>
              <w:right w:val="single" w:sz="4" w:space="0" w:color="auto"/>
            </w:tcBorders>
            <w:vAlign w:val="center"/>
          </w:tcPr>
          <w:p w:rsidR="00420805" w:rsidRPr="00EC135F" w:rsidRDefault="00420805" w:rsidP="0073740E">
            <w:pPr>
              <w:pStyle w:val="Heading6"/>
              <w:tabs>
                <w:tab w:val="right" w:pos="10602"/>
              </w:tabs>
              <w:spacing w:before="0" w:after="20"/>
              <w:ind w:right="0"/>
              <w:rPr>
                <w:rFonts w:ascii="Arial" w:hAnsi="Arial" w:cs="Arial"/>
                <w:b w:val="0"/>
                <w:sz w:val="16"/>
                <w:szCs w:val="16"/>
              </w:rPr>
            </w:pPr>
          </w:p>
        </w:tc>
        <w:tc>
          <w:tcPr>
            <w:tcW w:w="3690" w:type="dxa"/>
            <w:gridSpan w:val="3"/>
            <w:tcBorders>
              <w:top w:val="nil"/>
              <w:left w:val="single" w:sz="4" w:space="0" w:color="auto"/>
              <w:right w:val="single" w:sz="4" w:space="0" w:color="auto"/>
            </w:tcBorders>
            <w:vAlign w:val="center"/>
          </w:tcPr>
          <w:p w:rsidR="00420805" w:rsidRPr="00EC135F" w:rsidRDefault="00420805" w:rsidP="0073740E">
            <w:pPr>
              <w:pStyle w:val="Heading6"/>
              <w:tabs>
                <w:tab w:val="right" w:pos="10602"/>
              </w:tabs>
              <w:spacing w:before="0" w:after="20"/>
              <w:ind w:right="0"/>
              <w:rPr>
                <w:rFonts w:ascii="Arial" w:hAnsi="Arial" w:cs="Arial"/>
                <w:b w:val="0"/>
                <w:sz w:val="16"/>
                <w:szCs w:val="16"/>
              </w:rPr>
            </w:pPr>
          </w:p>
        </w:tc>
        <w:tc>
          <w:tcPr>
            <w:tcW w:w="3690" w:type="dxa"/>
            <w:gridSpan w:val="2"/>
            <w:tcBorders>
              <w:top w:val="nil"/>
              <w:left w:val="single" w:sz="4" w:space="0" w:color="auto"/>
              <w:right w:val="single" w:sz="4" w:space="0" w:color="auto"/>
            </w:tcBorders>
            <w:vAlign w:val="center"/>
          </w:tcPr>
          <w:p w:rsidR="00420805" w:rsidRPr="00EC135F" w:rsidRDefault="00420805" w:rsidP="0073740E">
            <w:pPr>
              <w:pStyle w:val="Heading6"/>
              <w:tabs>
                <w:tab w:val="right" w:pos="10602"/>
              </w:tabs>
              <w:spacing w:before="0" w:after="20"/>
              <w:ind w:right="0"/>
              <w:rPr>
                <w:rFonts w:ascii="Arial" w:hAnsi="Arial" w:cs="Arial"/>
                <w:b w:val="0"/>
                <w:sz w:val="16"/>
                <w:szCs w:val="16"/>
              </w:rPr>
            </w:pPr>
          </w:p>
        </w:tc>
        <w:tc>
          <w:tcPr>
            <w:tcW w:w="1624" w:type="dxa"/>
            <w:vMerge/>
            <w:tcBorders>
              <w:left w:val="single" w:sz="4" w:space="0" w:color="auto"/>
              <w:right w:val="single" w:sz="4" w:space="0" w:color="auto"/>
            </w:tcBorders>
            <w:vAlign w:val="center"/>
          </w:tcPr>
          <w:p w:rsidR="00420805" w:rsidRPr="009E68F1" w:rsidRDefault="00420805" w:rsidP="00EA4DE9">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8"/>
        </w:trPr>
        <w:tc>
          <w:tcPr>
            <w:tcW w:w="1890" w:type="dxa"/>
            <w:vMerge/>
            <w:tcBorders>
              <w:left w:val="single" w:sz="4" w:space="0" w:color="auto"/>
              <w:bottom w:val="nil"/>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EA4DE9">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8"/>
        </w:trPr>
        <w:tc>
          <w:tcPr>
            <w:tcW w:w="1890" w:type="dxa"/>
            <w:vMerge/>
            <w:tcBorders>
              <w:left w:val="single" w:sz="4" w:space="0" w:color="auto"/>
              <w:bottom w:val="nil"/>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3"/>
            <w:tcBorders>
              <w:left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2"/>
            <w:tcBorders>
              <w:left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EA4DE9">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8"/>
        </w:trPr>
        <w:tc>
          <w:tcPr>
            <w:tcW w:w="1890" w:type="dxa"/>
            <w:vMerge/>
            <w:tcBorders>
              <w:left w:val="single" w:sz="4" w:space="0" w:color="auto"/>
              <w:bottom w:val="nil"/>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3"/>
            <w:tcBorders>
              <w:left w:val="single" w:sz="4" w:space="0" w:color="auto"/>
              <w:bottom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2"/>
            <w:tcBorders>
              <w:left w:val="single" w:sz="4" w:space="0" w:color="auto"/>
              <w:bottom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1624" w:type="dxa"/>
            <w:vMerge/>
            <w:tcBorders>
              <w:left w:val="single" w:sz="4" w:space="0" w:color="auto"/>
              <w:right w:val="single" w:sz="4" w:space="0" w:color="auto"/>
            </w:tcBorders>
            <w:vAlign w:val="center"/>
          </w:tcPr>
          <w:p w:rsidR="00420805" w:rsidRPr="009E68F1" w:rsidRDefault="00420805" w:rsidP="00EA4DE9">
            <w:pPr>
              <w:pStyle w:val="Heading6"/>
              <w:tabs>
                <w:tab w:val="right" w:pos="10678"/>
              </w:tabs>
              <w:spacing w:before="0"/>
              <w:ind w:left="-108" w:right="0"/>
              <w:jc w:val="left"/>
              <w:rPr>
                <w:rFonts w:ascii="Arial" w:hAnsi="Arial" w:cs="Arial"/>
                <w:b w:val="0"/>
                <w:sz w:val="18"/>
                <w:szCs w:val="18"/>
              </w:rPr>
            </w:pPr>
          </w:p>
        </w:tc>
      </w:tr>
      <w:tr w:rsidR="00420805" w:rsidRPr="00414762" w:rsidTr="00E05424">
        <w:trPr>
          <w:cantSplit/>
          <w:trHeight w:val="288"/>
        </w:trPr>
        <w:tc>
          <w:tcPr>
            <w:tcW w:w="1890" w:type="dxa"/>
            <w:vMerge/>
            <w:tcBorders>
              <w:left w:val="single" w:sz="4" w:space="0" w:color="auto"/>
              <w:bottom w:val="nil"/>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3"/>
            <w:tcBorders>
              <w:left w:val="single" w:sz="4" w:space="0" w:color="auto"/>
              <w:bottom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3690" w:type="dxa"/>
            <w:gridSpan w:val="2"/>
            <w:tcBorders>
              <w:left w:val="single" w:sz="4" w:space="0" w:color="auto"/>
              <w:bottom w:val="single" w:sz="4" w:space="0" w:color="auto"/>
              <w:right w:val="single" w:sz="4" w:space="0" w:color="auto"/>
            </w:tcBorders>
            <w:vAlign w:val="center"/>
          </w:tcPr>
          <w:p w:rsidR="00420805" w:rsidRPr="000108B0" w:rsidRDefault="00420805" w:rsidP="0073740E">
            <w:pPr>
              <w:jc w:val="center"/>
              <w:rPr>
                <w:rFonts w:ascii="Arial" w:hAnsi="Arial" w:cs="Arial"/>
                <w:sz w:val="18"/>
              </w:rPr>
            </w:pPr>
          </w:p>
        </w:tc>
        <w:tc>
          <w:tcPr>
            <w:tcW w:w="1624" w:type="dxa"/>
            <w:vMerge/>
            <w:tcBorders>
              <w:left w:val="single" w:sz="4" w:space="0" w:color="auto"/>
              <w:bottom w:val="nil"/>
              <w:right w:val="single" w:sz="4" w:space="0" w:color="auto"/>
            </w:tcBorders>
            <w:vAlign w:val="center"/>
          </w:tcPr>
          <w:p w:rsidR="00420805" w:rsidRPr="009E68F1" w:rsidRDefault="00420805" w:rsidP="00EA4DE9">
            <w:pPr>
              <w:pStyle w:val="Heading6"/>
              <w:tabs>
                <w:tab w:val="right" w:pos="10678"/>
              </w:tabs>
              <w:spacing w:before="0"/>
              <w:ind w:left="-108" w:right="0"/>
              <w:jc w:val="left"/>
              <w:rPr>
                <w:rFonts w:ascii="Arial" w:hAnsi="Arial" w:cs="Arial"/>
                <w:b w:val="0"/>
                <w:sz w:val="18"/>
                <w:szCs w:val="18"/>
              </w:rPr>
            </w:pPr>
          </w:p>
        </w:tc>
      </w:tr>
      <w:tr w:rsidR="00E46901" w:rsidRPr="00414762" w:rsidTr="00BB2AC7">
        <w:trPr>
          <w:trHeight w:val="1061"/>
        </w:trPr>
        <w:tc>
          <w:tcPr>
            <w:tcW w:w="10894" w:type="dxa"/>
            <w:gridSpan w:val="7"/>
            <w:tcBorders>
              <w:top w:val="nil"/>
              <w:left w:val="single" w:sz="4" w:space="0" w:color="auto"/>
              <w:right w:val="single" w:sz="4" w:space="0" w:color="auto"/>
            </w:tcBorders>
            <w:vAlign w:val="center"/>
          </w:tcPr>
          <w:p w:rsidR="00E46901" w:rsidRPr="009904AD" w:rsidRDefault="00E46901" w:rsidP="00C74F39">
            <w:pPr>
              <w:spacing w:before="80"/>
              <w:ind w:right="-115"/>
              <w:rPr>
                <w:rFonts w:ascii="Arial" w:hAnsi="Arial" w:cs="Arial"/>
              </w:rPr>
            </w:pPr>
            <w:r>
              <w:rPr>
                <w:rFonts w:ascii="Arial" w:hAnsi="Arial" w:cs="Arial"/>
              </w:rPr>
              <w:t xml:space="preserve">Remaining Unsatisfied Post-Judgment Interest and Costs: </w:t>
            </w:r>
            <w:r w:rsidR="00E05424" w:rsidRPr="00E05424">
              <w:rPr>
                <w:rFonts w:ascii="Arial" w:hAnsi="Arial" w:cs="Arial"/>
              </w:rPr>
              <w:t>____________________</w:t>
            </w:r>
          </w:p>
          <w:p w:rsidR="00E46901" w:rsidRPr="00E46901" w:rsidRDefault="00E46901" w:rsidP="00E46901">
            <w:pPr>
              <w:ind w:right="-108"/>
              <w:rPr>
                <w:rFonts w:ascii="Arial" w:hAnsi="Arial" w:cs="Arial"/>
                <w:sz w:val="12"/>
                <w:szCs w:val="12"/>
              </w:rPr>
            </w:pPr>
          </w:p>
          <w:p w:rsidR="00E46901" w:rsidRDefault="00E46901" w:rsidP="00E05424">
            <w:pPr>
              <w:ind w:right="-108"/>
              <w:rPr>
                <w:rFonts w:ascii="Arial" w:hAnsi="Arial" w:cs="Arial"/>
              </w:rPr>
            </w:pPr>
            <w:r>
              <w:rPr>
                <w:rFonts w:ascii="Arial" w:hAnsi="Arial" w:cs="Arial"/>
              </w:rPr>
              <w:t>Total Unsatisfied Judgment Balance</w:t>
            </w:r>
            <w:r w:rsidR="0045527E">
              <w:rPr>
                <w:rFonts w:ascii="Arial" w:hAnsi="Arial" w:cs="Arial"/>
              </w:rPr>
              <w:t xml:space="preserve"> </w:t>
            </w:r>
            <w:r w:rsidR="0045527E" w:rsidRPr="00BB2AC7">
              <w:rPr>
                <w:rFonts w:ascii="Arial" w:hAnsi="Arial" w:cs="Arial"/>
              </w:rPr>
              <w:t>Remaining Due</w:t>
            </w:r>
            <w:r>
              <w:rPr>
                <w:rFonts w:ascii="Arial" w:hAnsi="Arial" w:cs="Arial"/>
              </w:rPr>
              <w:t xml:space="preserve">: </w:t>
            </w:r>
            <w:r w:rsidR="00E05424" w:rsidRPr="00E05424">
              <w:rPr>
                <w:rFonts w:ascii="Arial" w:hAnsi="Arial" w:cs="Arial"/>
              </w:rPr>
              <w:t>____________________</w:t>
            </w:r>
          </w:p>
          <w:p w:rsidR="00E46901" w:rsidRPr="00E46901" w:rsidRDefault="00E46901" w:rsidP="00E46901">
            <w:pPr>
              <w:ind w:right="-108"/>
              <w:rPr>
                <w:rFonts w:ascii="Arial" w:hAnsi="Arial" w:cs="Arial"/>
                <w:sz w:val="12"/>
                <w:szCs w:val="12"/>
              </w:rPr>
            </w:pPr>
          </w:p>
          <w:p w:rsidR="00E46901" w:rsidRPr="009904AD" w:rsidRDefault="00E46901" w:rsidP="00C74F39">
            <w:pPr>
              <w:spacing w:after="20"/>
              <w:ind w:right="-115"/>
              <w:rPr>
                <w:rFonts w:ascii="Arial" w:hAnsi="Arial" w:cs="Arial"/>
              </w:rPr>
            </w:pPr>
            <w:r>
              <w:rPr>
                <w:rFonts w:ascii="Arial" w:hAnsi="Arial" w:cs="Arial"/>
              </w:rPr>
              <w:t xml:space="preserve">Next Statement of Judgment Balance </w:t>
            </w:r>
            <w:r w:rsidR="0045527E" w:rsidRPr="00BB2AC7">
              <w:rPr>
                <w:rFonts w:ascii="Arial" w:hAnsi="Arial" w:cs="Arial"/>
              </w:rPr>
              <w:t>to be filed by d</w:t>
            </w:r>
            <w:r w:rsidRPr="00BB2AC7">
              <w:rPr>
                <w:rFonts w:ascii="Arial" w:hAnsi="Arial" w:cs="Arial"/>
              </w:rPr>
              <w:t>ate</w:t>
            </w:r>
            <w:r>
              <w:rPr>
                <w:rFonts w:ascii="Arial" w:hAnsi="Arial" w:cs="Arial"/>
              </w:rPr>
              <w:t xml:space="preserve">: </w:t>
            </w:r>
            <w:r w:rsidR="00E05424" w:rsidRPr="00E05424">
              <w:rPr>
                <w:rFonts w:ascii="Arial" w:hAnsi="Arial" w:cs="Arial"/>
              </w:rPr>
              <w:t>____________________</w:t>
            </w:r>
          </w:p>
        </w:tc>
      </w:tr>
      <w:tr w:rsidR="00420805" w:rsidRPr="00414762" w:rsidTr="00E05424">
        <w:trPr>
          <w:trHeight w:val="935"/>
        </w:trPr>
        <w:tc>
          <w:tcPr>
            <w:tcW w:w="10894" w:type="dxa"/>
            <w:gridSpan w:val="7"/>
            <w:tcBorders>
              <w:left w:val="single" w:sz="4" w:space="0" w:color="auto"/>
              <w:right w:val="single" w:sz="4" w:space="0" w:color="auto"/>
            </w:tcBorders>
            <w:vAlign w:val="center"/>
          </w:tcPr>
          <w:p w:rsidR="00420805" w:rsidRDefault="009904AD" w:rsidP="003C3CA8">
            <w:pPr>
              <w:ind w:right="-108"/>
              <w:rPr>
                <w:rFonts w:ascii="Arial" w:hAnsi="Arial" w:cs="Arial"/>
              </w:rPr>
            </w:pPr>
            <w:r w:rsidRPr="009904AD">
              <w:rPr>
                <w:rFonts w:ascii="Arial" w:hAnsi="Arial" w:cs="Arial"/>
              </w:rPr>
              <w:t>I swear/affirm under penalty of perjury that these facts are true according to my best knowledge and belief.</w:t>
            </w:r>
          </w:p>
          <w:p w:rsidR="009904AD" w:rsidRPr="00E46901" w:rsidRDefault="009904AD" w:rsidP="003C3CA8">
            <w:pPr>
              <w:ind w:right="-108"/>
              <w:rPr>
                <w:rFonts w:ascii="Arial" w:hAnsi="Arial" w:cs="Arial"/>
                <w:sz w:val="18"/>
                <w:szCs w:val="18"/>
              </w:rPr>
            </w:pPr>
          </w:p>
          <w:p w:rsidR="009904AD" w:rsidRDefault="009904AD" w:rsidP="003C3CA8">
            <w:pPr>
              <w:tabs>
                <w:tab w:val="left" w:pos="3582"/>
                <w:tab w:val="left" w:pos="5070"/>
                <w:tab w:val="left" w:pos="9726"/>
              </w:tabs>
              <w:ind w:left="342" w:right="-108"/>
              <w:rPr>
                <w:rFonts w:ascii="Arial" w:hAnsi="Arial" w:cs="Arial"/>
                <w:u w:val="single"/>
              </w:rPr>
            </w:pPr>
            <w:r w:rsidRPr="009904AD">
              <w:rPr>
                <w:rFonts w:ascii="Arial" w:hAnsi="Arial" w:cs="Arial"/>
                <w:u w:val="single"/>
              </w:rPr>
              <w:tab/>
            </w:r>
            <w:r w:rsidRPr="009904AD">
              <w:rPr>
                <w:rFonts w:ascii="Arial" w:hAnsi="Arial" w:cs="Arial"/>
              </w:rPr>
              <w:tab/>
            </w:r>
            <w:r w:rsidRPr="009904AD">
              <w:rPr>
                <w:rFonts w:ascii="Arial" w:hAnsi="Arial" w:cs="Arial"/>
                <w:u w:val="single"/>
              </w:rPr>
              <w:tab/>
            </w:r>
          </w:p>
          <w:p w:rsidR="009904AD" w:rsidRPr="003C3CA8" w:rsidRDefault="009904AD" w:rsidP="00BB2AC7">
            <w:pPr>
              <w:tabs>
                <w:tab w:val="left" w:pos="7092"/>
                <w:tab w:val="left" w:pos="9726"/>
              </w:tabs>
              <w:ind w:left="346" w:right="-115" w:firstLine="1526"/>
              <w:rPr>
                <w:rFonts w:ascii="Arial" w:hAnsi="Arial" w:cs="Arial"/>
                <w:sz w:val="18"/>
                <w:szCs w:val="18"/>
              </w:rPr>
            </w:pPr>
            <w:r w:rsidRPr="003C3CA8">
              <w:rPr>
                <w:rFonts w:ascii="Arial" w:hAnsi="Arial" w:cs="Arial"/>
                <w:sz w:val="18"/>
                <w:szCs w:val="18"/>
              </w:rPr>
              <w:t>Date</w:t>
            </w:r>
            <w:r w:rsidRPr="003C3CA8">
              <w:rPr>
                <w:rFonts w:ascii="Arial" w:hAnsi="Arial" w:cs="Arial"/>
                <w:sz w:val="18"/>
                <w:szCs w:val="18"/>
              </w:rPr>
              <w:tab/>
            </w:r>
            <w:r w:rsidR="003C3CA8" w:rsidRPr="003C3CA8">
              <w:rPr>
                <w:rFonts w:ascii="Arial" w:hAnsi="Arial" w:cs="Arial"/>
                <w:sz w:val="18"/>
                <w:szCs w:val="18"/>
              </w:rPr>
              <w:t>Garnishor</w:t>
            </w:r>
          </w:p>
        </w:tc>
      </w:tr>
      <w:tr w:rsidR="009904AD" w:rsidRPr="00414762" w:rsidTr="00A27B6A">
        <w:trPr>
          <w:trHeight w:val="1196"/>
        </w:trPr>
        <w:tc>
          <w:tcPr>
            <w:tcW w:w="10894" w:type="dxa"/>
            <w:gridSpan w:val="7"/>
            <w:tcBorders>
              <w:left w:val="single" w:sz="4" w:space="0" w:color="auto"/>
              <w:right w:val="single" w:sz="4" w:space="0" w:color="auto"/>
            </w:tcBorders>
          </w:tcPr>
          <w:p w:rsidR="009904AD" w:rsidRPr="009904AD" w:rsidRDefault="009904AD" w:rsidP="00E46901">
            <w:pPr>
              <w:spacing w:before="40"/>
              <w:ind w:right="-115"/>
              <w:jc w:val="center"/>
              <w:rPr>
                <w:rFonts w:ascii="Arial" w:hAnsi="Arial" w:cs="Arial"/>
                <w:b/>
              </w:rPr>
            </w:pPr>
            <w:r w:rsidRPr="009904AD">
              <w:rPr>
                <w:rFonts w:ascii="Arial" w:hAnsi="Arial" w:cs="Arial"/>
                <w:b/>
              </w:rPr>
              <w:t>Instructions to Garnishor</w:t>
            </w:r>
          </w:p>
          <w:p w:rsidR="009904AD" w:rsidRPr="009904AD" w:rsidRDefault="009904AD" w:rsidP="009904AD">
            <w:pPr>
              <w:ind w:right="-108"/>
              <w:rPr>
                <w:rFonts w:ascii="Arial" w:hAnsi="Arial" w:cs="Arial"/>
                <w:sz w:val="18"/>
              </w:rPr>
            </w:pPr>
            <w:r w:rsidRPr="009904AD">
              <w:rPr>
                <w:rFonts w:ascii="Arial" w:hAnsi="Arial" w:cs="Arial"/>
                <w:sz w:val="18"/>
              </w:rPr>
              <w:t>A Statement</w:t>
            </w:r>
            <w:r>
              <w:rPr>
                <w:rFonts w:ascii="Arial" w:hAnsi="Arial" w:cs="Arial"/>
                <w:sz w:val="18"/>
              </w:rPr>
              <w:t xml:space="preserve"> of Judgment Balance</w:t>
            </w:r>
            <w:r w:rsidR="0045527E">
              <w:rPr>
                <w:rFonts w:ascii="Arial" w:hAnsi="Arial" w:cs="Arial"/>
                <w:sz w:val="18"/>
              </w:rPr>
              <w:t xml:space="preserve"> </w:t>
            </w:r>
            <w:r w:rsidR="0045527E" w:rsidRPr="00BB2AC7">
              <w:rPr>
                <w:rFonts w:ascii="Arial" w:hAnsi="Arial" w:cs="Arial"/>
                <w:sz w:val="18"/>
              </w:rPr>
              <w:t>Remaining Due</w:t>
            </w:r>
            <w:r>
              <w:rPr>
                <w:rFonts w:ascii="Arial" w:hAnsi="Arial" w:cs="Arial"/>
                <w:sz w:val="18"/>
              </w:rPr>
              <w:t xml:space="preserve"> </w:t>
            </w:r>
            <w:r w:rsidRPr="009904AD">
              <w:rPr>
                <w:rFonts w:ascii="Arial" w:hAnsi="Arial" w:cs="Arial"/>
                <w:sz w:val="18"/>
              </w:rPr>
              <w:t>shall be filed within the issuing court beginning six months after issuance of the garnishment and shall continue every six months thereafter until the garnishment is satisfied or no longer effective. The statement shall be filed no later than</w:t>
            </w:r>
            <w:r w:rsidR="00A27B6A" w:rsidRPr="00BB2AC7">
              <w:rPr>
                <w:rFonts w:ascii="Arial" w:hAnsi="Arial" w:cs="Arial"/>
                <w:sz w:val="18"/>
              </w:rPr>
              <w:t xml:space="preserve"> </w:t>
            </w:r>
            <w:r w:rsidR="0045527E" w:rsidRPr="00BB2AC7">
              <w:rPr>
                <w:rFonts w:ascii="Arial" w:hAnsi="Arial" w:cs="Arial"/>
                <w:sz w:val="18"/>
              </w:rPr>
              <w:t>20</w:t>
            </w:r>
            <w:r w:rsidR="0045527E" w:rsidRPr="009904AD">
              <w:rPr>
                <w:rFonts w:ascii="Arial" w:hAnsi="Arial" w:cs="Arial"/>
                <w:sz w:val="18"/>
              </w:rPr>
              <w:t xml:space="preserve"> </w:t>
            </w:r>
            <w:r w:rsidRPr="009904AD">
              <w:rPr>
                <w:rFonts w:ascii="Arial" w:hAnsi="Arial" w:cs="Arial"/>
                <w:sz w:val="18"/>
              </w:rPr>
              <w:t>days after the close of each six-month period</w:t>
            </w:r>
            <w:r w:rsidR="008E347A">
              <w:rPr>
                <w:rFonts w:ascii="Arial" w:hAnsi="Arial" w:cs="Arial"/>
                <w:sz w:val="18"/>
              </w:rPr>
              <w:t>.</w:t>
            </w:r>
          </w:p>
          <w:p w:rsidR="009904AD" w:rsidRPr="00E46901" w:rsidRDefault="009904AD" w:rsidP="009904AD">
            <w:pPr>
              <w:ind w:right="-108"/>
              <w:rPr>
                <w:rFonts w:ascii="Arial" w:hAnsi="Arial" w:cs="Arial"/>
                <w:sz w:val="12"/>
                <w:szCs w:val="12"/>
              </w:rPr>
            </w:pPr>
          </w:p>
          <w:p w:rsidR="009904AD" w:rsidRPr="00971B83" w:rsidRDefault="009904AD" w:rsidP="00A27B6A">
            <w:pPr>
              <w:spacing w:after="20"/>
              <w:ind w:right="-115"/>
              <w:rPr>
                <w:rFonts w:ascii="Arial" w:hAnsi="Arial" w:cs="Arial"/>
                <w:sz w:val="18"/>
              </w:rPr>
            </w:pPr>
            <w:r w:rsidRPr="009904AD">
              <w:rPr>
                <w:rFonts w:ascii="Arial" w:hAnsi="Arial" w:cs="Arial"/>
                <w:sz w:val="18"/>
              </w:rPr>
              <w:t>Copies of the statement shall be served by ordinary mail on the garnishee and judgment debtor.</w:t>
            </w:r>
            <w:r>
              <w:rPr>
                <w:rFonts w:ascii="Arial" w:hAnsi="Arial" w:cs="Arial"/>
                <w:b/>
                <w:sz w:val="18"/>
              </w:rPr>
              <w:t xml:space="preserve"> </w:t>
            </w:r>
          </w:p>
        </w:tc>
      </w:tr>
    </w:tbl>
    <w:p w:rsidR="00380F2F" w:rsidRPr="00414762" w:rsidRDefault="00380F2F">
      <w:pPr>
        <w:rPr>
          <w:rFonts w:ascii="Arial" w:hAnsi="Arial" w:cs="Arial"/>
          <w:sz w:val="2"/>
        </w:rPr>
      </w:pPr>
    </w:p>
    <w:sectPr w:rsidR="00380F2F" w:rsidRPr="00414762" w:rsidSect="00E46901">
      <w:footerReference w:type="default" r:id="rId10"/>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0B" w:rsidRDefault="000F030B">
      <w:r>
        <w:separator/>
      </w:r>
    </w:p>
  </w:endnote>
  <w:endnote w:type="continuationSeparator" w:id="0">
    <w:p w:rsidR="000F030B" w:rsidRDefault="000F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A2" w:rsidRPr="006B55EA" w:rsidRDefault="001529A2" w:rsidP="0090609E">
    <w:pPr>
      <w:pStyle w:val="Footer"/>
      <w:tabs>
        <w:tab w:val="clear" w:pos="4320"/>
        <w:tab w:val="clear" w:pos="8640"/>
        <w:tab w:val="center" w:pos="5400"/>
        <w:tab w:val="right" w:pos="11160"/>
      </w:tabs>
      <w:ind w:left="270" w:right="216"/>
      <w:rPr>
        <w:rFonts w:ascii="Arial" w:hAnsi="Arial" w:cs="Arial"/>
        <w:sz w:val="16"/>
      </w:rPr>
    </w:pPr>
    <w:r w:rsidRPr="006B55EA">
      <w:rPr>
        <w:rFonts w:ascii="Arial" w:hAnsi="Arial" w:cs="Arial"/>
        <w:sz w:val="16"/>
      </w:rPr>
      <w:t>OSCA (</w:t>
    </w:r>
    <w:r w:rsidR="00BB2AC7">
      <w:rPr>
        <w:rFonts w:ascii="Arial" w:hAnsi="Arial" w:cs="Arial"/>
        <w:sz w:val="16"/>
      </w:rPr>
      <w:t>04-16</w:t>
    </w:r>
    <w:r w:rsidRPr="006B55EA">
      <w:rPr>
        <w:rFonts w:ascii="Arial" w:hAnsi="Arial" w:cs="Arial"/>
        <w:sz w:val="16"/>
      </w:rPr>
      <w:t>) CV</w:t>
    </w:r>
    <w:r w:rsidR="00E9430A">
      <w:rPr>
        <w:rFonts w:ascii="Arial" w:hAnsi="Arial" w:cs="Arial"/>
        <w:sz w:val="16"/>
      </w:rPr>
      <w:t>93</w:t>
    </w:r>
    <w:r w:rsidRPr="006B55EA">
      <w:rPr>
        <w:rFonts w:ascii="Arial" w:hAnsi="Arial" w:cs="Arial"/>
        <w:sz w:val="16"/>
      </w:rPr>
      <w:tab/>
    </w:r>
    <w:r w:rsidRPr="006B55EA">
      <w:rPr>
        <w:rStyle w:val="PageNumber"/>
        <w:rFonts w:ascii="Arial" w:hAnsi="Arial" w:cs="Arial"/>
        <w:sz w:val="16"/>
      </w:rPr>
      <w:fldChar w:fldCharType="begin"/>
    </w:r>
    <w:r w:rsidRPr="006B55EA">
      <w:rPr>
        <w:rStyle w:val="PageNumber"/>
        <w:rFonts w:ascii="Arial" w:hAnsi="Arial" w:cs="Arial"/>
        <w:sz w:val="16"/>
      </w:rPr>
      <w:instrText xml:space="preserve"> PAGE </w:instrText>
    </w:r>
    <w:r w:rsidRPr="006B55EA">
      <w:rPr>
        <w:rStyle w:val="PageNumber"/>
        <w:rFonts w:ascii="Arial" w:hAnsi="Arial" w:cs="Arial"/>
        <w:sz w:val="16"/>
      </w:rPr>
      <w:fldChar w:fldCharType="separate"/>
    </w:r>
    <w:r w:rsidR="000F030B">
      <w:rPr>
        <w:rStyle w:val="PageNumber"/>
        <w:rFonts w:ascii="Arial" w:hAnsi="Arial" w:cs="Arial"/>
        <w:noProof/>
        <w:sz w:val="16"/>
      </w:rPr>
      <w:t>1</w:t>
    </w:r>
    <w:r w:rsidRPr="006B55EA">
      <w:rPr>
        <w:rStyle w:val="PageNumber"/>
        <w:rFonts w:ascii="Arial" w:hAnsi="Arial" w:cs="Arial"/>
        <w:sz w:val="16"/>
      </w:rPr>
      <w:fldChar w:fldCharType="end"/>
    </w:r>
    <w:r w:rsidRPr="006B55EA">
      <w:rPr>
        <w:rStyle w:val="PageNumber"/>
        <w:rFonts w:ascii="Arial" w:hAnsi="Arial" w:cs="Arial"/>
        <w:sz w:val="16"/>
      </w:rPr>
      <w:t xml:space="preserve">  of  </w:t>
    </w:r>
    <w:r w:rsidRPr="006B55EA">
      <w:rPr>
        <w:rStyle w:val="PageNumber"/>
        <w:rFonts w:ascii="Arial" w:hAnsi="Arial" w:cs="Arial"/>
        <w:sz w:val="16"/>
        <w:szCs w:val="16"/>
      </w:rPr>
      <w:fldChar w:fldCharType="begin"/>
    </w:r>
    <w:r w:rsidRPr="006B55EA">
      <w:rPr>
        <w:rStyle w:val="PageNumber"/>
        <w:rFonts w:ascii="Arial" w:hAnsi="Arial" w:cs="Arial"/>
        <w:sz w:val="16"/>
        <w:szCs w:val="16"/>
      </w:rPr>
      <w:instrText xml:space="preserve"> NUMPAGES </w:instrText>
    </w:r>
    <w:r w:rsidRPr="006B55EA">
      <w:rPr>
        <w:rStyle w:val="PageNumber"/>
        <w:rFonts w:ascii="Arial" w:hAnsi="Arial" w:cs="Arial"/>
        <w:sz w:val="16"/>
        <w:szCs w:val="16"/>
      </w:rPr>
      <w:fldChar w:fldCharType="separate"/>
    </w:r>
    <w:r w:rsidR="000F030B">
      <w:rPr>
        <w:rStyle w:val="PageNumber"/>
        <w:rFonts w:ascii="Arial" w:hAnsi="Arial" w:cs="Arial"/>
        <w:noProof/>
        <w:sz w:val="16"/>
        <w:szCs w:val="16"/>
      </w:rPr>
      <w:t>1</w:t>
    </w:r>
    <w:r w:rsidRPr="006B55EA">
      <w:rPr>
        <w:rStyle w:val="PageNumber"/>
        <w:rFonts w:ascii="Arial" w:hAnsi="Arial" w:cs="Arial"/>
        <w:sz w:val="16"/>
        <w:szCs w:val="16"/>
      </w:rPr>
      <w:fldChar w:fldCharType="end"/>
    </w:r>
    <w:r w:rsidRPr="006B55EA">
      <w:rPr>
        <w:rFonts w:ascii="Arial" w:hAnsi="Arial" w:cs="Arial"/>
        <w:sz w:val="16"/>
      </w:rPr>
      <w:tab/>
      <w:t xml:space="preserve">Rule </w:t>
    </w:r>
    <w:r w:rsidR="00FD6360">
      <w:rPr>
        <w:rFonts w:ascii="Arial" w:hAnsi="Arial" w:cs="Arial"/>
        <w:sz w:val="16"/>
      </w:rPr>
      <w:t>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0B" w:rsidRDefault="000F030B">
      <w:r>
        <w:separator/>
      </w:r>
    </w:p>
  </w:footnote>
  <w:footnote w:type="continuationSeparator" w:id="0">
    <w:p w:rsidR="000F030B" w:rsidRDefault="000F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0F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7078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C2C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882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16C03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BE7D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ECB0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FAA7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A064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DEAA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11" w15:restartNumberingAfterBreak="0">
    <w:nsid w:val="06AA66E3"/>
    <w:multiLevelType w:val="hybridMultilevel"/>
    <w:tmpl w:val="F2FE8F80"/>
    <w:lvl w:ilvl="0" w:tplc="B59A5B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0006"/>
    <w:multiLevelType w:val="singleLevel"/>
    <w:tmpl w:val="3DE2712C"/>
    <w:lvl w:ilvl="0">
      <w:start w:val="2"/>
      <w:numFmt w:val="decimal"/>
      <w:lvlText w:val="%1."/>
      <w:lvlJc w:val="left"/>
      <w:pPr>
        <w:tabs>
          <w:tab w:val="num" w:pos="717"/>
        </w:tabs>
        <w:ind w:left="717" w:hanging="375"/>
      </w:pPr>
      <w:rPr>
        <w:rFonts w:hint="default"/>
        <w:b/>
      </w:rPr>
    </w:lvl>
  </w:abstractNum>
  <w:abstractNum w:abstractNumId="13" w15:restartNumberingAfterBreak="0">
    <w:nsid w:val="20005A52"/>
    <w:multiLevelType w:val="hybridMultilevel"/>
    <w:tmpl w:val="8CE2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37DD8"/>
    <w:multiLevelType w:val="singleLevel"/>
    <w:tmpl w:val="2A80EAF8"/>
    <w:lvl w:ilvl="0">
      <w:start w:val="1"/>
      <w:numFmt w:val="upperLetter"/>
      <w:lvlText w:val="(%1)"/>
      <w:lvlJc w:val="left"/>
      <w:pPr>
        <w:tabs>
          <w:tab w:val="num" w:pos="1077"/>
        </w:tabs>
        <w:ind w:left="1077" w:hanging="375"/>
      </w:pPr>
      <w:rPr>
        <w:rFonts w:hint="default"/>
      </w:rPr>
    </w:lvl>
  </w:abstractNum>
  <w:abstractNum w:abstractNumId="15" w15:restartNumberingAfterBreak="0">
    <w:nsid w:val="31292D71"/>
    <w:multiLevelType w:val="singleLevel"/>
    <w:tmpl w:val="162E2312"/>
    <w:lvl w:ilvl="0">
      <w:start w:val="1673"/>
      <w:numFmt w:val="decimal"/>
      <w:lvlText w:val="%1."/>
      <w:lvlJc w:val="left"/>
      <w:pPr>
        <w:tabs>
          <w:tab w:val="num" w:pos="837"/>
        </w:tabs>
        <w:ind w:left="837" w:hanging="495"/>
      </w:pPr>
      <w:rPr>
        <w:rFonts w:hint="default"/>
      </w:rPr>
    </w:lvl>
  </w:abstractNum>
  <w:abstractNum w:abstractNumId="16" w15:restartNumberingAfterBreak="0">
    <w:nsid w:val="33870F6B"/>
    <w:multiLevelType w:val="singleLevel"/>
    <w:tmpl w:val="5EBCCCB2"/>
    <w:lvl w:ilvl="0">
      <w:start w:val="5"/>
      <w:numFmt w:val="decimal"/>
      <w:lvlText w:val="%1."/>
      <w:lvlJc w:val="left"/>
      <w:pPr>
        <w:tabs>
          <w:tab w:val="num" w:pos="1077"/>
        </w:tabs>
        <w:ind w:left="1077" w:hanging="375"/>
      </w:pPr>
      <w:rPr>
        <w:rFonts w:hint="default"/>
      </w:rPr>
    </w:lvl>
  </w:abstractNum>
  <w:abstractNum w:abstractNumId="17" w15:restartNumberingAfterBreak="0">
    <w:nsid w:val="3E6029D9"/>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19" w15:restartNumberingAfterBreak="0">
    <w:nsid w:val="5DEF6976"/>
    <w:multiLevelType w:val="singleLevel"/>
    <w:tmpl w:val="28B2B404"/>
    <w:lvl w:ilvl="0">
      <w:start w:val="1673"/>
      <w:numFmt w:val="decimal"/>
      <w:lvlText w:val="%1."/>
      <w:lvlJc w:val="left"/>
      <w:pPr>
        <w:tabs>
          <w:tab w:val="num" w:pos="747"/>
        </w:tabs>
        <w:ind w:left="747" w:hanging="405"/>
      </w:pPr>
      <w:rPr>
        <w:rFonts w:hint="default"/>
        <w:b/>
      </w:rPr>
    </w:lvl>
  </w:abstractNum>
  <w:num w:numId="1">
    <w:abstractNumId w:val="10"/>
  </w:num>
  <w:num w:numId="2">
    <w:abstractNumId w:val="18"/>
  </w:num>
  <w:num w:numId="3">
    <w:abstractNumId w:val="12"/>
  </w:num>
  <w:num w:numId="4">
    <w:abstractNumId w:val="16"/>
  </w:num>
  <w:num w:numId="5">
    <w:abstractNumId w:val="15"/>
  </w:num>
  <w:num w:numId="6">
    <w:abstractNumId w:val="19"/>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30B"/>
    <w:rsid w:val="000074FA"/>
    <w:rsid w:val="000108B0"/>
    <w:rsid w:val="00012CAC"/>
    <w:rsid w:val="00012F81"/>
    <w:rsid w:val="000146DE"/>
    <w:rsid w:val="00015488"/>
    <w:rsid w:val="00017299"/>
    <w:rsid w:val="0002313B"/>
    <w:rsid w:val="0003732C"/>
    <w:rsid w:val="0005716E"/>
    <w:rsid w:val="00063982"/>
    <w:rsid w:val="00063CFC"/>
    <w:rsid w:val="00063D64"/>
    <w:rsid w:val="00066685"/>
    <w:rsid w:val="00080BEF"/>
    <w:rsid w:val="0008228A"/>
    <w:rsid w:val="00082EBA"/>
    <w:rsid w:val="00085ABB"/>
    <w:rsid w:val="0009163D"/>
    <w:rsid w:val="0009495A"/>
    <w:rsid w:val="000972E5"/>
    <w:rsid w:val="00097D10"/>
    <w:rsid w:val="000A2E72"/>
    <w:rsid w:val="000C59EC"/>
    <w:rsid w:val="000D1371"/>
    <w:rsid w:val="000D2356"/>
    <w:rsid w:val="000D56FB"/>
    <w:rsid w:val="000E43F4"/>
    <w:rsid w:val="000F030B"/>
    <w:rsid w:val="000F7B23"/>
    <w:rsid w:val="00111162"/>
    <w:rsid w:val="00121231"/>
    <w:rsid w:val="001529A2"/>
    <w:rsid w:val="00154E06"/>
    <w:rsid w:val="00163540"/>
    <w:rsid w:val="00164A60"/>
    <w:rsid w:val="00182D08"/>
    <w:rsid w:val="00187357"/>
    <w:rsid w:val="001879E9"/>
    <w:rsid w:val="001A127F"/>
    <w:rsid w:val="001A2E12"/>
    <w:rsid w:val="001B07E8"/>
    <w:rsid w:val="001B491C"/>
    <w:rsid w:val="001C0272"/>
    <w:rsid w:val="001C6889"/>
    <w:rsid w:val="001D0DA0"/>
    <w:rsid w:val="001F58DA"/>
    <w:rsid w:val="00202ED6"/>
    <w:rsid w:val="0020575B"/>
    <w:rsid w:val="002073DD"/>
    <w:rsid w:val="00215D45"/>
    <w:rsid w:val="002303D5"/>
    <w:rsid w:val="00231E3A"/>
    <w:rsid w:val="00235F94"/>
    <w:rsid w:val="00237A68"/>
    <w:rsid w:val="00237D4D"/>
    <w:rsid w:val="00242C25"/>
    <w:rsid w:val="00252100"/>
    <w:rsid w:val="00257476"/>
    <w:rsid w:val="0027691E"/>
    <w:rsid w:val="00282D29"/>
    <w:rsid w:val="00290807"/>
    <w:rsid w:val="002A23D2"/>
    <w:rsid w:val="002B6B0F"/>
    <w:rsid w:val="002C2367"/>
    <w:rsid w:val="002D0DE6"/>
    <w:rsid w:val="002D4483"/>
    <w:rsid w:val="002D5940"/>
    <w:rsid w:val="002D5DE6"/>
    <w:rsid w:val="002D5F40"/>
    <w:rsid w:val="002D7D51"/>
    <w:rsid w:val="002E05B5"/>
    <w:rsid w:val="002E0FC2"/>
    <w:rsid w:val="002F667D"/>
    <w:rsid w:val="002F70C2"/>
    <w:rsid w:val="00300FCA"/>
    <w:rsid w:val="003019E8"/>
    <w:rsid w:val="00313138"/>
    <w:rsid w:val="00314571"/>
    <w:rsid w:val="003634B0"/>
    <w:rsid w:val="00380F2F"/>
    <w:rsid w:val="00383C82"/>
    <w:rsid w:val="00394E50"/>
    <w:rsid w:val="003B1B37"/>
    <w:rsid w:val="003C04EC"/>
    <w:rsid w:val="003C3CA8"/>
    <w:rsid w:val="003C5980"/>
    <w:rsid w:val="003D2410"/>
    <w:rsid w:val="003D4FD0"/>
    <w:rsid w:val="003D6857"/>
    <w:rsid w:val="003E0004"/>
    <w:rsid w:val="00410A9C"/>
    <w:rsid w:val="00412C27"/>
    <w:rsid w:val="00413DBA"/>
    <w:rsid w:val="00414762"/>
    <w:rsid w:val="004167F0"/>
    <w:rsid w:val="00420805"/>
    <w:rsid w:val="00420FDC"/>
    <w:rsid w:val="00421ED2"/>
    <w:rsid w:val="00436CB9"/>
    <w:rsid w:val="00443C19"/>
    <w:rsid w:val="00445502"/>
    <w:rsid w:val="0045527E"/>
    <w:rsid w:val="00483429"/>
    <w:rsid w:val="0048582D"/>
    <w:rsid w:val="00494637"/>
    <w:rsid w:val="004B7839"/>
    <w:rsid w:val="004C0963"/>
    <w:rsid w:val="004D67D9"/>
    <w:rsid w:val="004D7DEE"/>
    <w:rsid w:val="004E3384"/>
    <w:rsid w:val="004E3E44"/>
    <w:rsid w:val="005069EB"/>
    <w:rsid w:val="00510B39"/>
    <w:rsid w:val="00513D32"/>
    <w:rsid w:val="00533D8B"/>
    <w:rsid w:val="00550F05"/>
    <w:rsid w:val="00552277"/>
    <w:rsid w:val="00560C10"/>
    <w:rsid w:val="00561787"/>
    <w:rsid w:val="005727A5"/>
    <w:rsid w:val="00572E24"/>
    <w:rsid w:val="00577CA4"/>
    <w:rsid w:val="00583038"/>
    <w:rsid w:val="005A2BFB"/>
    <w:rsid w:val="005B0721"/>
    <w:rsid w:val="005B5065"/>
    <w:rsid w:val="005E0129"/>
    <w:rsid w:val="005E32B0"/>
    <w:rsid w:val="00616B19"/>
    <w:rsid w:val="006230B0"/>
    <w:rsid w:val="00636EC4"/>
    <w:rsid w:val="006419D0"/>
    <w:rsid w:val="006442D0"/>
    <w:rsid w:val="006617D8"/>
    <w:rsid w:val="006623F8"/>
    <w:rsid w:val="006653F2"/>
    <w:rsid w:val="006755E8"/>
    <w:rsid w:val="00677350"/>
    <w:rsid w:val="00682FF5"/>
    <w:rsid w:val="0069033F"/>
    <w:rsid w:val="006A4DBC"/>
    <w:rsid w:val="006B236F"/>
    <w:rsid w:val="006B3622"/>
    <w:rsid w:val="006B55EA"/>
    <w:rsid w:val="006C391B"/>
    <w:rsid w:val="006C4B66"/>
    <w:rsid w:val="006C734C"/>
    <w:rsid w:val="006D6EEB"/>
    <w:rsid w:val="006F1168"/>
    <w:rsid w:val="006F5DEC"/>
    <w:rsid w:val="007025ED"/>
    <w:rsid w:val="0070492F"/>
    <w:rsid w:val="00733E18"/>
    <w:rsid w:val="00735709"/>
    <w:rsid w:val="0073740E"/>
    <w:rsid w:val="00741522"/>
    <w:rsid w:val="007540D2"/>
    <w:rsid w:val="00755420"/>
    <w:rsid w:val="00760E84"/>
    <w:rsid w:val="00762D90"/>
    <w:rsid w:val="007635BF"/>
    <w:rsid w:val="00793ACA"/>
    <w:rsid w:val="007B54F6"/>
    <w:rsid w:val="007C3684"/>
    <w:rsid w:val="007C56A3"/>
    <w:rsid w:val="007D2B55"/>
    <w:rsid w:val="007D7DEE"/>
    <w:rsid w:val="007E6886"/>
    <w:rsid w:val="007F017C"/>
    <w:rsid w:val="007F12D5"/>
    <w:rsid w:val="007F5B3C"/>
    <w:rsid w:val="008202E0"/>
    <w:rsid w:val="00831F58"/>
    <w:rsid w:val="00846D49"/>
    <w:rsid w:val="00861A86"/>
    <w:rsid w:val="00862D90"/>
    <w:rsid w:val="00870936"/>
    <w:rsid w:val="008741FA"/>
    <w:rsid w:val="008761EC"/>
    <w:rsid w:val="00881F35"/>
    <w:rsid w:val="00887E8F"/>
    <w:rsid w:val="0089705A"/>
    <w:rsid w:val="008A07F1"/>
    <w:rsid w:val="008B37D4"/>
    <w:rsid w:val="008C2892"/>
    <w:rsid w:val="008D7455"/>
    <w:rsid w:val="008E1933"/>
    <w:rsid w:val="008E347A"/>
    <w:rsid w:val="00905A2C"/>
    <w:rsid w:val="0090609E"/>
    <w:rsid w:val="00912A6E"/>
    <w:rsid w:val="00917A00"/>
    <w:rsid w:val="00922F20"/>
    <w:rsid w:val="009247BB"/>
    <w:rsid w:val="00932AC1"/>
    <w:rsid w:val="009330F5"/>
    <w:rsid w:val="00941BF2"/>
    <w:rsid w:val="0096734D"/>
    <w:rsid w:val="009766D8"/>
    <w:rsid w:val="0098718A"/>
    <w:rsid w:val="009904AD"/>
    <w:rsid w:val="00993390"/>
    <w:rsid w:val="009A142B"/>
    <w:rsid w:val="009A2951"/>
    <w:rsid w:val="009C0F03"/>
    <w:rsid w:val="009C47E4"/>
    <w:rsid w:val="009C4F29"/>
    <w:rsid w:val="009D6A71"/>
    <w:rsid w:val="009E0CBB"/>
    <w:rsid w:val="009E5308"/>
    <w:rsid w:val="009E68F1"/>
    <w:rsid w:val="009F7B3F"/>
    <w:rsid w:val="00A10E9A"/>
    <w:rsid w:val="00A27B6A"/>
    <w:rsid w:val="00A37D46"/>
    <w:rsid w:val="00A40E2B"/>
    <w:rsid w:val="00A468B8"/>
    <w:rsid w:val="00A46FE3"/>
    <w:rsid w:val="00A5104D"/>
    <w:rsid w:val="00A62CA7"/>
    <w:rsid w:val="00A63AE6"/>
    <w:rsid w:val="00A644D0"/>
    <w:rsid w:val="00A74908"/>
    <w:rsid w:val="00A75852"/>
    <w:rsid w:val="00A83DD1"/>
    <w:rsid w:val="00A9190B"/>
    <w:rsid w:val="00A929FC"/>
    <w:rsid w:val="00AA1F5A"/>
    <w:rsid w:val="00AA5413"/>
    <w:rsid w:val="00AB03EA"/>
    <w:rsid w:val="00AB4A28"/>
    <w:rsid w:val="00AC4401"/>
    <w:rsid w:val="00AD5483"/>
    <w:rsid w:val="00AD7A1A"/>
    <w:rsid w:val="00B159E6"/>
    <w:rsid w:val="00B3428F"/>
    <w:rsid w:val="00B405B8"/>
    <w:rsid w:val="00B47A11"/>
    <w:rsid w:val="00B505AE"/>
    <w:rsid w:val="00B628FD"/>
    <w:rsid w:val="00B63ECB"/>
    <w:rsid w:val="00B67EAB"/>
    <w:rsid w:val="00B7633E"/>
    <w:rsid w:val="00B86579"/>
    <w:rsid w:val="00B92967"/>
    <w:rsid w:val="00B9405E"/>
    <w:rsid w:val="00B97BE2"/>
    <w:rsid w:val="00BB2AC7"/>
    <w:rsid w:val="00BE2F9D"/>
    <w:rsid w:val="00C16892"/>
    <w:rsid w:val="00C20F08"/>
    <w:rsid w:val="00C24DA6"/>
    <w:rsid w:val="00C26328"/>
    <w:rsid w:val="00C41FFE"/>
    <w:rsid w:val="00C56655"/>
    <w:rsid w:val="00C653D5"/>
    <w:rsid w:val="00C732DB"/>
    <w:rsid w:val="00C74F39"/>
    <w:rsid w:val="00C8489C"/>
    <w:rsid w:val="00C858E5"/>
    <w:rsid w:val="00C92285"/>
    <w:rsid w:val="00CA00EC"/>
    <w:rsid w:val="00CA10AD"/>
    <w:rsid w:val="00CB17B6"/>
    <w:rsid w:val="00CC714D"/>
    <w:rsid w:val="00CE696D"/>
    <w:rsid w:val="00CF0D06"/>
    <w:rsid w:val="00CF7707"/>
    <w:rsid w:val="00D0113D"/>
    <w:rsid w:val="00D05E7F"/>
    <w:rsid w:val="00D072A0"/>
    <w:rsid w:val="00D10D40"/>
    <w:rsid w:val="00D21DA3"/>
    <w:rsid w:val="00D27023"/>
    <w:rsid w:val="00D338FC"/>
    <w:rsid w:val="00D339A3"/>
    <w:rsid w:val="00D353E4"/>
    <w:rsid w:val="00D537DF"/>
    <w:rsid w:val="00D61B4B"/>
    <w:rsid w:val="00D648F2"/>
    <w:rsid w:val="00D73A06"/>
    <w:rsid w:val="00D77A84"/>
    <w:rsid w:val="00D85D41"/>
    <w:rsid w:val="00D876F0"/>
    <w:rsid w:val="00DC11A9"/>
    <w:rsid w:val="00DC76B6"/>
    <w:rsid w:val="00E05424"/>
    <w:rsid w:val="00E27813"/>
    <w:rsid w:val="00E35CC3"/>
    <w:rsid w:val="00E46901"/>
    <w:rsid w:val="00E470CB"/>
    <w:rsid w:val="00E65A6A"/>
    <w:rsid w:val="00E74F64"/>
    <w:rsid w:val="00E80888"/>
    <w:rsid w:val="00E80BED"/>
    <w:rsid w:val="00E85F49"/>
    <w:rsid w:val="00E9430A"/>
    <w:rsid w:val="00EA4DE9"/>
    <w:rsid w:val="00EA544A"/>
    <w:rsid w:val="00EB36C5"/>
    <w:rsid w:val="00EC135F"/>
    <w:rsid w:val="00ED73F9"/>
    <w:rsid w:val="00EE12D9"/>
    <w:rsid w:val="00EE6F19"/>
    <w:rsid w:val="00F05723"/>
    <w:rsid w:val="00F24FB3"/>
    <w:rsid w:val="00F53602"/>
    <w:rsid w:val="00F65A64"/>
    <w:rsid w:val="00F74BBE"/>
    <w:rsid w:val="00F81AC4"/>
    <w:rsid w:val="00FA1902"/>
    <w:rsid w:val="00FC28F3"/>
    <w:rsid w:val="00FC7A67"/>
    <w:rsid w:val="00FD1D4A"/>
    <w:rsid w:val="00FD6360"/>
    <w:rsid w:val="00FE0744"/>
    <w:rsid w:val="00FE68BF"/>
    <w:rsid w:val="00FF3A81"/>
    <w:rsid w:val="00FF402C"/>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487071-D030-4CF9-A91F-5D31FB5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paragraph" w:styleId="Heading7">
    <w:name w:val="heading 7"/>
    <w:basedOn w:val="Normal"/>
    <w:next w:val="Normal"/>
    <w:qFormat/>
    <w:pPr>
      <w:keepNext/>
      <w:spacing w:line="480" w:lineRule="auto"/>
      <w:ind w:right="346"/>
      <w:jc w:val="center"/>
      <w:outlineLvl w:val="6"/>
    </w:pPr>
    <w:rPr>
      <w:b/>
      <w:sz w:val="24"/>
    </w:rPr>
  </w:style>
  <w:style w:type="paragraph" w:styleId="Heading8">
    <w:name w:val="heading 8"/>
    <w:basedOn w:val="Normal"/>
    <w:next w:val="Normal"/>
    <w:qFormat/>
    <w:pPr>
      <w:keepNext/>
      <w:spacing w:line="480" w:lineRule="auto"/>
      <w:ind w:left="342" w:right="346" w:firstLine="360"/>
      <w:outlineLvl w:val="7"/>
    </w:pPr>
    <w:rPr>
      <w:b/>
      <w:sz w:val="18"/>
    </w:rPr>
  </w:style>
  <w:style w:type="paragraph" w:styleId="Heading9">
    <w:name w:val="heading 9"/>
    <w:basedOn w:val="Normal"/>
    <w:next w:val="Normal"/>
    <w:qFormat/>
    <w:pPr>
      <w:keepNext/>
      <w:spacing w:before="40"/>
      <w:ind w:right="346" w:firstLine="346"/>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odyTextIndent">
    <w:name w:val="Body Text Indent"/>
    <w:basedOn w:val="Normal"/>
    <w:link w:val="BodyTextIndentChar"/>
    <w:pPr>
      <w:ind w:left="342" w:firstLine="360"/>
      <w:jc w:val="center"/>
    </w:pPr>
    <w:rPr>
      <w:sz w:val="18"/>
    </w:rPr>
  </w:style>
  <w:style w:type="paragraph" w:styleId="BodyText2">
    <w:name w:val="Body Text 2"/>
    <w:basedOn w:val="Normal"/>
    <w:rPr>
      <w:sz w:val="18"/>
    </w:rPr>
  </w:style>
  <w:style w:type="paragraph" w:styleId="BodyTextIndent2">
    <w:name w:val="Body Text Indent 2"/>
    <w:basedOn w:val="Normal"/>
    <w:pPr>
      <w:ind w:left="342" w:firstLine="360"/>
    </w:pPr>
    <w:rPr>
      <w:sz w:val="22"/>
    </w:rPr>
  </w:style>
  <w:style w:type="paragraph" w:styleId="BalloonText">
    <w:name w:val="Balloon Text"/>
    <w:basedOn w:val="Normal"/>
    <w:semiHidden/>
    <w:rsid w:val="00861A86"/>
    <w:rPr>
      <w:rFonts w:ascii="Tahoma" w:hAnsi="Tahoma" w:cs="Tahoma"/>
      <w:sz w:val="16"/>
      <w:szCs w:val="16"/>
    </w:rPr>
  </w:style>
  <w:style w:type="character" w:styleId="FollowedHyperlink">
    <w:name w:val="FollowedHyperlink"/>
    <w:rsid w:val="00EB36C5"/>
    <w:rPr>
      <w:color w:val="606420"/>
      <w:u w:val="single"/>
    </w:rPr>
  </w:style>
  <w:style w:type="paragraph" w:styleId="Bibliography">
    <w:name w:val="Bibliography"/>
    <w:basedOn w:val="Normal"/>
    <w:next w:val="Normal"/>
    <w:uiPriority w:val="37"/>
    <w:semiHidden/>
    <w:unhideWhenUsed/>
    <w:rsid w:val="00063CFC"/>
  </w:style>
  <w:style w:type="paragraph" w:styleId="BodyText3">
    <w:name w:val="Body Text 3"/>
    <w:basedOn w:val="Normal"/>
    <w:link w:val="BodyText3Char"/>
    <w:uiPriority w:val="99"/>
    <w:semiHidden/>
    <w:unhideWhenUsed/>
    <w:rsid w:val="00063CFC"/>
    <w:pPr>
      <w:spacing w:after="120"/>
    </w:pPr>
    <w:rPr>
      <w:sz w:val="16"/>
      <w:szCs w:val="16"/>
    </w:rPr>
  </w:style>
  <w:style w:type="character" w:customStyle="1" w:styleId="BodyText3Char">
    <w:name w:val="Body Text 3 Char"/>
    <w:link w:val="BodyText3"/>
    <w:uiPriority w:val="99"/>
    <w:semiHidden/>
    <w:rsid w:val="00063CFC"/>
    <w:rPr>
      <w:sz w:val="16"/>
      <w:szCs w:val="16"/>
    </w:rPr>
  </w:style>
  <w:style w:type="paragraph" w:styleId="BodyTextFirstIndent">
    <w:name w:val="Body Text First Indent"/>
    <w:basedOn w:val="BodyText"/>
    <w:link w:val="BodyTextFirstIndentChar"/>
    <w:uiPriority w:val="99"/>
    <w:semiHidden/>
    <w:unhideWhenUsed/>
    <w:rsid w:val="00063CFC"/>
    <w:pPr>
      <w:spacing w:after="120"/>
      <w:ind w:firstLine="210"/>
      <w:jc w:val="left"/>
    </w:pPr>
    <w:rPr>
      <w:rFonts w:ascii="Times New Roman" w:hAnsi="Times New Roman"/>
      <w:sz w:val="20"/>
    </w:rPr>
  </w:style>
  <w:style w:type="character" w:customStyle="1" w:styleId="BodyTextChar">
    <w:name w:val="Body Text Char"/>
    <w:link w:val="BodyText"/>
    <w:rsid w:val="00063CFC"/>
    <w:rPr>
      <w:rFonts w:ascii="Times" w:hAnsi="Times"/>
      <w:sz w:val="26"/>
    </w:rPr>
  </w:style>
  <w:style w:type="character" w:customStyle="1" w:styleId="BodyTextFirstIndentChar">
    <w:name w:val="Body Text First Indent Char"/>
    <w:basedOn w:val="BodyTextChar"/>
    <w:link w:val="BodyTextFirstIndent"/>
    <w:uiPriority w:val="99"/>
    <w:semiHidden/>
    <w:rsid w:val="00063CFC"/>
    <w:rPr>
      <w:rFonts w:ascii="Times" w:hAnsi="Times"/>
      <w:sz w:val="26"/>
    </w:rPr>
  </w:style>
  <w:style w:type="paragraph" w:styleId="BodyTextFirstIndent2">
    <w:name w:val="Body Text First Indent 2"/>
    <w:basedOn w:val="BodyTextIndent"/>
    <w:link w:val="BodyTextFirstIndent2Char"/>
    <w:uiPriority w:val="99"/>
    <w:semiHidden/>
    <w:unhideWhenUsed/>
    <w:rsid w:val="00063CFC"/>
    <w:pPr>
      <w:spacing w:after="120"/>
      <w:ind w:left="360" w:firstLine="210"/>
      <w:jc w:val="left"/>
    </w:pPr>
    <w:rPr>
      <w:sz w:val="20"/>
    </w:rPr>
  </w:style>
  <w:style w:type="character" w:customStyle="1" w:styleId="BodyTextIndentChar">
    <w:name w:val="Body Text Indent Char"/>
    <w:link w:val="BodyTextIndent"/>
    <w:rsid w:val="00063CFC"/>
    <w:rPr>
      <w:sz w:val="18"/>
    </w:rPr>
  </w:style>
  <w:style w:type="character" w:customStyle="1" w:styleId="BodyTextFirstIndent2Char">
    <w:name w:val="Body Text First Indent 2 Char"/>
    <w:basedOn w:val="BodyTextIndentChar"/>
    <w:link w:val="BodyTextFirstIndent2"/>
    <w:uiPriority w:val="99"/>
    <w:semiHidden/>
    <w:rsid w:val="00063CFC"/>
    <w:rPr>
      <w:sz w:val="18"/>
    </w:rPr>
  </w:style>
  <w:style w:type="paragraph" w:styleId="BodyTextIndent3">
    <w:name w:val="Body Text Indent 3"/>
    <w:basedOn w:val="Normal"/>
    <w:link w:val="BodyTextIndent3Char"/>
    <w:uiPriority w:val="99"/>
    <w:semiHidden/>
    <w:unhideWhenUsed/>
    <w:rsid w:val="00063CFC"/>
    <w:pPr>
      <w:spacing w:after="120"/>
      <w:ind w:left="360"/>
    </w:pPr>
    <w:rPr>
      <w:sz w:val="16"/>
      <w:szCs w:val="16"/>
    </w:rPr>
  </w:style>
  <w:style w:type="character" w:customStyle="1" w:styleId="BodyTextIndent3Char">
    <w:name w:val="Body Text Indent 3 Char"/>
    <w:link w:val="BodyTextIndent3"/>
    <w:uiPriority w:val="99"/>
    <w:semiHidden/>
    <w:rsid w:val="00063CFC"/>
    <w:rPr>
      <w:sz w:val="16"/>
      <w:szCs w:val="16"/>
    </w:rPr>
  </w:style>
  <w:style w:type="paragraph" w:styleId="Caption">
    <w:name w:val="caption"/>
    <w:basedOn w:val="Normal"/>
    <w:next w:val="Normal"/>
    <w:uiPriority w:val="35"/>
    <w:semiHidden/>
    <w:unhideWhenUsed/>
    <w:qFormat/>
    <w:rsid w:val="00063CFC"/>
    <w:rPr>
      <w:b/>
      <w:bCs/>
    </w:rPr>
  </w:style>
  <w:style w:type="paragraph" w:styleId="Closing">
    <w:name w:val="Closing"/>
    <w:basedOn w:val="Normal"/>
    <w:link w:val="ClosingChar"/>
    <w:uiPriority w:val="99"/>
    <w:semiHidden/>
    <w:unhideWhenUsed/>
    <w:rsid w:val="00063CFC"/>
    <w:pPr>
      <w:ind w:left="4320"/>
    </w:pPr>
  </w:style>
  <w:style w:type="character" w:customStyle="1" w:styleId="ClosingChar">
    <w:name w:val="Closing Char"/>
    <w:basedOn w:val="DefaultParagraphFont"/>
    <w:link w:val="Closing"/>
    <w:uiPriority w:val="99"/>
    <w:semiHidden/>
    <w:rsid w:val="00063CFC"/>
  </w:style>
  <w:style w:type="paragraph" w:styleId="CommentText">
    <w:name w:val="annotation text"/>
    <w:basedOn w:val="Normal"/>
    <w:link w:val="CommentTextChar"/>
    <w:uiPriority w:val="99"/>
    <w:semiHidden/>
    <w:unhideWhenUsed/>
    <w:rsid w:val="00063CFC"/>
  </w:style>
  <w:style w:type="character" w:customStyle="1" w:styleId="CommentTextChar">
    <w:name w:val="Comment Text Char"/>
    <w:basedOn w:val="DefaultParagraphFont"/>
    <w:link w:val="CommentText"/>
    <w:uiPriority w:val="99"/>
    <w:semiHidden/>
    <w:rsid w:val="00063CFC"/>
  </w:style>
  <w:style w:type="paragraph" w:styleId="CommentSubject">
    <w:name w:val="annotation subject"/>
    <w:basedOn w:val="CommentText"/>
    <w:next w:val="CommentText"/>
    <w:link w:val="CommentSubjectChar"/>
    <w:uiPriority w:val="99"/>
    <w:semiHidden/>
    <w:unhideWhenUsed/>
    <w:rsid w:val="00063CFC"/>
    <w:rPr>
      <w:b/>
      <w:bCs/>
    </w:rPr>
  </w:style>
  <w:style w:type="character" w:customStyle="1" w:styleId="CommentSubjectChar">
    <w:name w:val="Comment Subject Char"/>
    <w:link w:val="CommentSubject"/>
    <w:uiPriority w:val="99"/>
    <w:semiHidden/>
    <w:rsid w:val="00063CFC"/>
    <w:rPr>
      <w:b/>
      <w:bCs/>
    </w:rPr>
  </w:style>
  <w:style w:type="paragraph" w:styleId="Date">
    <w:name w:val="Date"/>
    <w:basedOn w:val="Normal"/>
    <w:next w:val="Normal"/>
    <w:link w:val="DateChar"/>
    <w:uiPriority w:val="99"/>
    <w:semiHidden/>
    <w:unhideWhenUsed/>
    <w:rsid w:val="00063CFC"/>
  </w:style>
  <w:style w:type="character" w:customStyle="1" w:styleId="DateChar">
    <w:name w:val="Date Char"/>
    <w:basedOn w:val="DefaultParagraphFont"/>
    <w:link w:val="Date"/>
    <w:uiPriority w:val="99"/>
    <w:semiHidden/>
    <w:rsid w:val="00063CFC"/>
  </w:style>
  <w:style w:type="paragraph" w:styleId="DocumentMap">
    <w:name w:val="Document Map"/>
    <w:basedOn w:val="Normal"/>
    <w:link w:val="DocumentMapChar"/>
    <w:uiPriority w:val="99"/>
    <w:semiHidden/>
    <w:unhideWhenUsed/>
    <w:rsid w:val="00063CFC"/>
    <w:rPr>
      <w:rFonts w:ascii="Tahoma" w:hAnsi="Tahoma" w:cs="Tahoma"/>
      <w:sz w:val="16"/>
      <w:szCs w:val="16"/>
    </w:rPr>
  </w:style>
  <w:style w:type="character" w:customStyle="1" w:styleId="DocumentMapChar">
    <w:name w:val="Document Map Char"/>
    <w:link w:val="DocumentMap"/>
    <w:uiPriority w:val="99"/>
    <w:semiHidden/>
    <w:rsid w:val="00063CFC"/>
    <w:rPr>
      <w:rFonts w:ascii="Tahoma" w:hAnsi="Tahoma" w:cs="Tahoma"/>
      <w:sz w:val="16"/>
      <w:szCs w:val="16"/>
    </w:rPr>
  </w:style>
  <w:style w:type="paragraph" w:styleId="E-mailSignature">
    <w:name w:val="E-mail Signature"/>
    <w:basedOn w:val="Normal"/>
    <w:link w:val="E-mailSignatureChar"/>
    <w:uiPriority w:val="99"/>
    <w:semiHidden/>
    <w:unhideWhenUsed/>
    <w:rsid w:val="00063CFC"/>
  </w:style>
  <w:style w:type="character" w:customStyle="1" w:styleId="E-mailSignatureChar">
    <w:name w:val="E-mail Signature Char"/>
    <w:basedOn w:val="DefaultParagraphFont"/>
    <w:link w:val="E-mailSignature"/>
    <w:uiPriority w:val="99"/>
    <w:semiHidden/>
    <w:rsid w:val="00063CFC"/>
  </w:style>
  <w:style w:type="paragraph" w:styleId="EndnoteText">
    <w:name w:val="endnote text"/>
    <w:basedOn w:val="Normal"/>
    <w:link w:val="EndnoteTextChar"/>
    <w:uiPriority w:val="99"/>
    <w:semiHidden/>
    <w:unhideWhenUsed/>
    <w:rsid w:val="00063CFC"/>
  </w:style>
  <w:style w:type="character" w:customStyle="1" w:styleId="EndnoteTextChar">
    <w:name w:val="Endnote Text Char"/>
    <w:basedOn w:val="DefaultParagraphFont"/>
    <w:link w:val="EndnoteText"/>
    <w:uiPriority w:val="99"/>
    <w:semiHidden/>
    <w:rsid w:val="00063CFC"/>
  </w:style>
  <w:style w:type="paragraph" w:styleId="EnvelopeAddress">
    <w:name w:val="envelope address"/>
    <w:basedOn w:val="Normal"/>
    <w:uiPriority w:val="99"/>
    <w:semiHidden/>
    <w:unhideWhenUsed/>
    <w:rsid w:val="00063C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063CFC"/>
    <w:rPr>
      <w:rFonts w:ascii="Cambria" w:hAnsi="Cambria"/>
    </w:rPr>
  </w:style>
  <w:style w:type="paragraph" w:styleId="FootnoteText">
    <w:name w:val="footnote text"/>
    <w:basedOn w:val="Normal"/>
    <w:link w:val="FootnoteTextChar"/>
    <w:uiPriority w:val="99"/>
    <w:semiHidden/>
    <w:unhideWhenUsed/>
    <w:rsid w:val="00063CFC"/>
  </w:style>
  <w:style w:type="character" w:customStyle="1" w:styleId="FootnoteTextChar">
    <w:name w:val="Footnote Text Char"/>
    <w:basedOn w:val="DefaultParagraphFont"/>
    <w:link w:val="FootnoteText"/>
    <w:uiPriority w:val="99"/>
    <w:semiHidden/>
    <w:rsid w:val="00063CFC"/>
  </w:style>
  <w:style w:type="paragraph" w:styleId="HTMLAddress">
    <w:name w:val="HTML Address"/>
    <w:basedOn w:val="Normal"/>
    <w:link w:val="HTMLAddressChar"/>
    <w:uiPriority w:val="99"/>
    <w:semiHidden/>
    <w:unhideWhenUsed/>
    <w:rsid w:val="00063CFC"/>
    <w:rPr>
      <w:i/>
      <w:iCs/>
    </w:rPr>
  </w:style>
  <w:style w:type="character" w:customStyle="1" w:styleId="HTMLAddressChar">
    <w:name w:val="HTML Address Char"/>
    <w:link w:val="HTMLAddress"/>
    <w:uiPriority w:val="99"/>
    <w:semiHidden/>
    <w:rsid w:val="00063CFC"/>
    <w:rPr>
      <w:i/>
      <w:iCs/>
    </w:rPr>
  </w:style>
  <w:style w:type="paragraph" w:styleId="HTMLPreformatted">
    <w:name w:val="HTML Preformatted"/>
    <w:basedOn w:val="Normal"/>
    <w:link w:val="HTMLPreformattedChar"/>
    <w:uiPriority w:val="99"/>
    <w:semiHidden/>
    <w:unhideWhenUsed/>
    <w:rsid w:val="00063CFC"/>
    <w:rPr>
      <w:rFonts w:ascii="Courier New" w:hAnsi="Courier New" w:cs="Courier New"/>
    </w:rPr>
  </w:style>
  <w:style w:type="character" w:customStyle="1" w:styleId="HTMLPreformattedChar">
    <w:name w:val="HTML Preformatted Char"/>
    <w:link w:val="HTMLPreformatted"/>
    <w:uiPriority w:val="99"/>
    <w:semiHidden/>
    <w:rsid w:val="00063CFC"/>
    <w:rPr>
      <w:rFonts w:ascii="Courier New" w:hAnsi="Courier New" w:cs="Courier New"/>
    </w:rPr>
  </w:style>
  <w:style w:type="paragraph" w:styleId="Index1">
    <w:name w:val="index 1"/>
    <w:basedOn w:val="Normal"/>
    <w:next w:val="Normal"/>
    <w:autoRedefine/>
    <w:uiPriority w:val="99"/>
    <w:semiHidden/>
    <w:unhideWhenUsed/>
    <w:rsid w:val="00063CFC"/>
    <w:pPr>
      <w:ind w:left="200" w:hanging="200"/>
    </w:pPr>
  </w:style>
  <w:style w:type="paragraph" w:styleId="Index2">
    <w:name w:val="index 2"/>
    <w:basedOn w:val="Normal"/>
    <w:next w:val="Normal"/>
    <w:autoRedefine/>
    <w:uiPriority w:val="99"/>
    <w:semiHidden/>
    <w:unhideWhenUsed/>
    <w:rsid w:val="00063CFC"/>
    <w:pPr>
      <w:ind w:left="400" w:hanging="200"/>
    </w:pPr>
  </w:style>
  <w:style w:type="paragraph" w:styleId="Index3">
    <w:name w:val="index 3"/>
    <w:basedOn w:val="Normal"/>
    <w:next w:val="Normal"/>
    <w:autoRedefine/>
    <w:uiPriority w:val="99"/>
    <w:semiHidden/>
    <w:unhideWhenUsed/>
    <w:rsid w:val="00063CFC"/>
    <w:pPr>
      <w:ind w:left="600" w:hanging="200"/>
    </w:pPr>
  </w:style>
  <w:style w:type="paragraph" w:styleId="Index4">
    <w:name w:val="index 4"/>
    <w:basedOn w:val="Normal"/>
    <w:next w:val="Normal"/>
    <w:autoRedefine/>
    <w:uiPriority w:val="99"/>
    <w:semiHidden/>
    <w:unhideWhenUsed/>
    <w:rsid w:val="00063CFC"/>
    <w:pPr>
      <w:ind w:left="800" w:hanging="200"/>
    </w:pPr>
  </w:style>
  <w:style w:type="paragraph" w:styleId="Index5">
    <w:name w:val="index 5"/>
    <w:basedOn w:val="Normal"/>
    <w:next w:val="Normal"/>
    <w:autoRedefine/>
    <w:uiPriority w:val="99"/>
    <w:semiHidden/>
    <w:unhideWhenUsed/>
    <w:rsid w:val="00063CFC"/>
    <w:pPr>
      <w:ind w:left="1000" w:hanging="200"/>
    </w:pPr>
  </w:style>
  <w:style w:type="paragraph" w:styleId="Index6">
    <w:name w:val="index 6"/>
    <w:basedOn w:val="Normal"/>
    <w:next w:val="Normal"/>
    <w:autoRedefine/>
    <w:uiPriority w:val="99"/>
    <w:semiHidden/>
    <w:unhideWhenUsed/>
    <w:rsid w:val="00063CFC"/>
    <w:pPr>
      <w:ind w:left="1200" w:hanging="200"/>
    </w:pPr>
  </w:style>
  <w:style w:type="paragraph" w:styleId="Index7">
    <w:name w:val="index 7"/>
    <w:basedOn w:val="Normal"/>
    <w:next w:val="Normal"/>
    <w:autoRedefine/>
    <w:uiPriority w:val="99"/>
    <w:semiHidden/>
    <w:unhideWhenUsed/>
    <w:rsid w:val="00063CFC"/>
    <w:pPr>
      <w:ind w:left="1400" w:hanging="200"/>
    </w:pPr>
  </w:style>
  <w:style w:type="paragraph" w:styleId="Index8">
    <w:name w:val="index 8"/>
    <w:basedOn w:val="Normal"/>
    <w:next w:val="Normal"/>
    <w:autoRedefine/>
    <w:uiPriority w:val="99"/>
    <w:semiHidden/>
    <w:unhideWhenUsed/>
    <w:rsid w:val="00063CFC"/>
    <w:pPr>
      <w:ind w:left="1600" w:hanging="200"/>
    </w:pPr>
  </w:style>
  <w:style w:type="paragraph" w:styleId="Index9">
    <w:name w:val="index 9"/>
    <w:basedOn w:val="Normal"/>
    <w:next w:val="Normal"/>
    <w:autoRedefine/>
    <w:uiPriority w:val="99"/>
    <w:semiHidden/>
    <w:unhideWhenUsed/>
    <w:rsid w:val="00063CFC"/>
    <w:pPr>
      <w:ind w:left="1800" w:hanging="200"/>
    </w:pPr>
  </w:style>
  <w:style w:type="paragraph" w:styleId="IndexHeading">
    <w:name w:val="index heading"/>
    <w:basedOn w:val="Normal"/>
    <w:next w:val="Index1"/>
    <w:uiPriority w:val="99"/>
    <w:semiHidden/>
    <w:unhideWhenUsed/>
    <w:rsid w:val="00063CFC"/>
    <w:rPr>
      <w:rFonts w:ascii="Cambria" w:hAnsi="Cambria"/>
      <w:b/>
      <w:bCs/>
    </w:rPr>
  </w:style>
  <w:style w:type="paragraph" w:styleId="IntenseQuote">
    <w:name w:val="Intense Quote"/>
    <w:basedOn w:val="Normal"/>
    <w:next w:val="Normal"/>
    <w:link w:val="IntenseQuoteChar"/>
    <w:uiPriority w:val="30"/>
    <w:qFormat/>
    <w:rsid w:val="00063C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63CFC"/>
    <w:rPr>
      <w:b/>
      <w:bCs/>
      <w:i/>
      <w:iCs/>
      <w:color w:val="4F81BD"/>
    </w:rPr>
  </w:style>
  <w:style w:type="paragraph" w:styleId="List">
    <w:name w:val="List"/>
    <w:basedOn w:val="Normal"/>
    <w:uiPriority w:val="99"/>
    <w:semiHidden/>
    <w:unhideWhenUsed/>
    <w:rsid w:val="00063CFC"/>
    <w:pPr>
      <w:ind w:left="360" w:hanging="360"/>
      <w:contextualSpacing/>
    </w:pPr>
  </w:style>
  <w:style w:type="paragraph" w:styleId="List2">
    <w:name w:val="List 2"/>
    <w:basedOn w:val="Normal"/>
    <w:uiPriority w:val="99"/>
    <w:semiHidden/>
    <w:unhideWhenUsed/>
    <w:rsid w:val="00063CFC"/>
    <w:pPr>
      <w:ind w:left="720" w:hanging="360"/>
      <w:contextualSpacing/>
    </w:pPr>
  </w:style>
  <w:style w:type="paragraph" w:styleId="List3">
    <w:name w:val="List 3"/>
    <w:basedOn w:val="Normal"/>
    <w:uiPriority w:val="99"/>
    <w:semiHidden/>
    <w:unhideWhenUsed/>
    <w:rsid w:val="00063CFC"/>
    <w:pPr>
      <w:ind w:left="1080" w:hanging="360"/>
      <w:contextualSpacing/>
    </w:pPr>
  </w:style>
  <w:style w:type="paragraph" w:styleId="List4">
    <w:name w:val="List 4"/>
    <w:basedOn w:val="Normal"/>
    <w:uiPriority w:val="99"/>
    <w:semiHidden/>
    <w:unhideWhenUsed/>
    <w:rsid w:val="00063CFC"/>
    <w:pPr>
      <w:ind w:left="1440" w:hanging="360"/>
      <w:contextualSpacing/>
    </w:pPr>
  </w:style>
  <w:style w:type="paragraph" w:styleId="List5">
    <w:name w:val="List 5"/>
    <w:basedOn w:val="Normal"/>
    <w:uiPriority w:val="99"/>
    <w:semiHidden/>
    <w:unhideWhenUsed/>
    <w:rsid w:val="00063CFC"/>
    <w:pPr>
      <w:ind w:left="1800" w:hanging="360"/>
      <w:contextualSpacing/>
    </w:pPr>
  </w:style>
  <w:style w:type="paragraph" w:styleId="ListBullet">
    <w:name w:val="List Bullet"/>
    <w:basedOn w:val="Normal"/>
    <w:uiPriority w:val="99"/>
    <w:semiHidden/>
    <w:unhideWhenUsed/>
    <w:rsid w:val="00063CFC"/>
    <w:pPr>
      <w:numPr>
        <w:numId w:val="9"/>
      </w:numPr>
      <w:contextualSpacing/>
    </w:pPr>
  </w:style>
  <w:style w:type="paragraph" w:styleId="ListBullet2">
    <w:name w:val="List Bullet 2"/>
    <w:basedOn w:val="Normal"/>
    <w:uiPriority w:val="99"/>
    <w:semiHidden/>
    <w:unhideWhenUsed/>
    <w:rsid w:val="00063CFC"/>
    <w:pPr>
      <w:numPr>
        <w:numId w:val="10"/>
      </w:numPr>
      <w:contextualSpacing/>
    </w:pPr>
  </w:style>
  <w:style w:type="paragraph" w:styleId="ListBullet3">
    <w:name w:val="List Bullet 3"/>
    <w:basedOn w:val="Normal"/>
    <w:uiPriority w:val="99"/>
    <w:semiHidden/>
    <w:unhideWhenUsed/>
    <w:rsid w:val="00063CFC"/>
    <w:pPr>
      <w:numPr>
        <w:numId w:val="11"/>
      </w:numPr>
      <w:contextualSpacing/>
    </w:pPr>
  </w:style>
  <w:style w:type="paragraph" w:styleId="ListBullet4">
    <w:name w:val="List Bullet 4"/>
    <w:basedOn w:val="Normal"/>
    <w:uiPriority w:val="99"/>
    <w:semiHidden/>
    <w:unhideWhenUsed/>
    <w:rsid w:val="00063CFC"/>
    <w:pPr>
      <w:numPr>
        <w:numId w:val="12"/>
      </w:numPr>
      <w:contextualSpacing/>
    </w:pPr>
  </w:style>
  <w:style w:type="paragraph" w:styleId="ListBullet5">
    <w:name w:val="List Bullet 5"/>
    <w:basedOn w:val="Normal"/>
    <w:uiPriority w:val="99"/>
    <w:semiHidden/>
    <w:unhideWhenUsed/>
    <w:rsid w:val="00063CFC"/>
    <w:pPr>
      <w:numPr>
        <w:numId w:val="13"/>
      </w:numPr>
      <w:contextualSpacing/>
    </w:pPr>
  </w:style>
  <w:style w:type="paragraph" w:styleId="ListContinue">
    <w:name w:val="List Continue"/>
    <w:basedOn w:val="Normal"/>
    <w:uiPriority w:val="99"/>
    <w:semiHidden/>
    <w:unhideWhenUsed/>
    <w:rsid w:val="00063CFC"/>
    <w:pPr>
      <w:spacing w:after="120"/>
      <w:ind w:left="360"/>
      <w:contextualSpacing/>
    </w:pPr>
  </w:style>
  <w:style w:type="paragraph" w:styleId="ListContinue2">
    <w:name w:val="List Continue 2"/>
    <w:basedOn w:val="Normal"/>
    <w:uiPriority w:val="99"/>
    <w:semiHidden/>
    <w:unhideWhenUsed/>
    <w:rsid w:val="00063CFC"/>
    <w:pPr>
      <w:spacing w:after="120"/>
      <w:ind w:left="720"/>
      <w:contextualSpacing/>
    </w:pPr>
  </w:style>
  <w:style w:type="paragraph" w:styleId="ListContinue3">
    <w:name w:val="List Continue 3"/>
    <w:basedOn w:val="Normal"/>
    <w:uiPriority w:val="99"/>
    <w:semiHidden/>
    <w:unhideWhenUsed/>
    <w:rsid w:val="00063CFC"/>
    <w:pPr>
      <w:spacing w:after="120"/>
      <w:ind w:left="1080"/>
      <w:contextualSpacing/>
    </w:pPr>
  </w:style>
  <w:style w:type="paragraph" w:styleId="ListContinue4">
    <w:name w:val="List Continue 4"/>
    <w:basedOn w:val="Normal"/>
    <w:uiPriority w:val="99"/>
    <w:semiHidden/>
    <w:unhideWhenUsed/>
    <w:rsid w:val="00063CFC"/>
    <w:pPr>
      <w:spacing w:after="120"/>
      <w:ind w:left="1440"/>
      <w:contextualSpacing/>
    </w:pPr>
  </w:style>
  <w:style w:type="paragraph" w:styleId="ListContinue5">
    <w:name w:val="List Continue 5"/>
    <w:basedOn w:val="Normal"/>
    <w:uiPriority w:val="99"/>
    <w:semiHidden/>
    <w:unhideWhenUsed/>
    <w:rsid w:val="00063CFC"/>
    <w:pPr>
      <w:spacing w:after="120"/>
      <w:ind w:left="1800"/>
      <w:contextualSpacing/>
    </w:pPr>
  </w:style>
  <w:style w:type="paragraph" w:styleId="ListNumber">
    <w:name w:val="List Number"/>
    <w:basedOn w:val="Normal"/>
    <w:uiPriority w:val="99"/>
    <w:semiHidden/>
    <w:unhideWhenUsed/>
    <w:rsid w:val="00063CFC"/>
    <w:pPr>
      <w:numPr>
        <w:numId w:val="14"/>
      </w:numPr>
      <w:contextualSpacing/>
    </w:pPr>
  </w:style>
  <w:style w:type="paragraph" w:styleId="ListNumber2">
    <w:name w:val="List Number 2"/>
    <w:basedOn w:val="Normal"/>
    <w:uiPriority w:val="99"/>
    <w:semiHidden/>
    <w:unhideWhenUsed/>
    <w:rsid w:val="00063CFC"/>
    <w:pPr>
      <w:numPr>
        <w:numId w:val="15"/>
      </w:numPr>
      <w:contextualSpacing/>
    </w:pPr>
  </w:style>
  <w:style w:type="paragraph" w:styleId="ListNumber3">
    <w:name w:val="List Number 3"/>
    <w:basedOn w:val="Normal"/>
    <w:uiPriority w:val="99"/>
    <w:semiHidden/>
    <w:unhideWhenUsed/>
    <w:rsid w:val="00063CFC"/>
    <w:pPr>
      <w:numPr>
        <w:numId w:val="16"/>
      </w:numPr>
      <w:contextualSpacing/>
    </w:pPr>
  </w:style>
  <w:style w:type="paragraph" w:styleId="ListNumber4">
    <w:name w:val="List Number 4"/>
    <w:basedOn w:val="Normal"/>
    <w:uiPriority w:val="99"/>
    <w:semiHidden/>
    <w:unhideWhenUsed/>
    <w:rsid w:val="00063CFC"/>
    <w:pPr>
      <w:numPr>
        <w:numId w:val="17"/>
      </w:numPr>
      <w:contextualSpacing/>
    </w:pPr>
  </w:style>
  <w:style w:type="paragraph" w:styleId="ListNumber5">
    <w:name w:val="List Number 5"/>
    <w:basedOn w:val="Normal"/>
    <w:uiPriority w:val="99"/>
    <w:semiHidden/>
    <w:unhideWhenUsed/>
    <w:rsid w:val="00063CFC"/>
    <w:pPr>
      <w:numPr>
        <w:numId w:val="18"/>
      </w:numPr>
      <w:contextualSpacing/>
    </w:pPr>
  </w:style>
  <w:style w:type="paragraph" w:styleId="ListParagraph">
    <w:name w:val="List Paragraph"/>
    <w:basedOn w:val="Normal"/>
    <w:uiPriority w:val="34"/>
    <w:qFormat/>
    <w:rsid w:val="00063CFC"/>
    <w:pPr>
      <w:ind w:left="720"/>
    </w:pPr>
  </w:style>
  <w:style w:type="paragraph" w:styleId="MacroText">
    <w:name w:val="macro"/>
    <w:link w:val="MacroTextChar"/>
    <w:uiPriority w:val="99"/>
    <w:semiHidden/>
    <w:unhideWhenUsed/>
    <w:rsid w:val="00063C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063CFC"/>
    <w:rPr>
      <w:rFonts w:ascii="Courier New" w:hAnsi="Courier New" w:cs="Courier New"/>
    </w:rPr>
  </w:style>
  <w:style w:type="paragraph" w:styleId="MessageHeader">
    <w:name w:val="Message Header"/>
    <w:basedOn w:val="Normal"/>
    <w:link w:val="MessageHeaderChar"/>
    <w:uiPriority w:val="99"/>
    <w:semiHidden/>
    <w:unhideWhenUsed/>
    <w:rsid w:val="00063C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063CFC"/>
    <w:rPr>
      <w:rFonts w:ascii="Cambria" w:eastAsia="Times New Roman" w:hAnsi="Cambria" w:cs="Times New Roman"/>
      <w:sz w:val="24"/>
      <w:szCs w:val="24"/>
      <w:shd w:val="pct20" w:color="auto" w:fill="auto"/>
    </w:rPr>
  </w:style>
  <w:style w:type="paragraph" w:styleId="NoSpacing">
    <w:name w:val="No Spacing"/>
    <w:uiPriority w:val="1"/>
    <w:qFormat/>
    <w:rsid w:val="00063CFC"/>
  </w:style>
  <w:style w:type="paragraph" w:styleId="NormalWeb">
    <w:name w:val="Normal (Web)"/>
    <w:basedOn w:val="Normal"/>
    <w:uiPriority w:val="99"/>
    <w:semiHidden/>
    <w:unhideWhenUsed/>
    <w:rsid w:val="00063CFC"/>
    <w:rPr>
      <w:sz w:val="24"/>
      <w:szCs w:val="24"/>
    </w:rPr>
  </w:style>
  <w:style w:type="paragraph" w:styleId="NormalIndent">
    <w:name w:val="Normal Indent"/>
    <w:basedOn w:val="Normal"/>
    <w:uiPriority w:val="99"/>
    <w:semiHidden/>
    <w:unhideWhenUsed/>
    <w:rsid w:val="00063CFC"/>
    <w:pPr>
      <w:ind w:left="720"/>
    </w:pPr>
  </w:style>
  <w:style w:type="paragraph" w:styleId="NoteHeading">
    <w:name w:val="Note Heading"/>
    <w:basedOn w:val="Normal"/>
    <w:next w:val="Normal"/>
    <w:link w:val="NoteHeadingChar"/>
    <w:uiPriority w:val="99"/>
    <w:semiHidden/>
    <w:unhideWhenUsed/>
    <w:rsid w:val="00063CFC"/>
  </w:style>
  <w:style w:type="character" w:customStyle="1" w:styleId="NoteHeadingChar">
    <w:name w:val="Note Heading Char"/>
    <w:basedOn w:val="DefaultParagraphFont"/>
    <w:link w:val="NoteHeading"/>
    <w:uiPriority w:val="99"/>
    <w:semiHidden/>
    <w:rsid w:val="00063CFC"/>
  </w:style>
  <w:style w:type="paragraph" w:styleId="PlainText">
    <w:name w:val="Plain Text"/>
    <w:basedOn w:val="Normal"/>
    <w:link w:val="PlainTextChar"/>
    <w:uiPriority w:val="99"/>
    <w:semiHidden/>
    <w:unhideWhenUsed/>
    <w:rsid w:val="00063CFC"/>
    <w:rPr>
      <w:rFonts w:ascii="Courier New" w:hAnsi="Courier New" w:cs="Courier New"/>
    </w:rPr>
  </w:style>
  <w:style w:type="character" w:customStyle="1" w:styleId="PlainTextChar">
    <w:name w:val="Plain Text Char"/>
    <w:link w:val="PlainText"/>
    <w:uiPriority w:val="99"/>
    <w:semiHidden/>
    <w:rsid w:val="00063CFC"/>
    <w:rPr>
      <w:rFonts w:ascii="Courier New" w:hAnsi="Courier New" w:cs="Courier New"/>
    </w:rPr>
  </w:style>
  <w:style w:type="paragraph" w:styleId="Quote">
    <w:name w:val="Quote"/>
    <w:basedOn w:val="Normal"/>
    <w:next w:val="Normal"/>
    <w:link w:val="QuoteChar"/>
    <w:uiPriority w:val="29"/>
    <w:qFormat/>
    <w:rsid w:val="00063CFC"/>
    <w:rPr>
      <w:i/>
      <w:iCs/>
      <w:color w:val="000000"/>
    </w:rPr>
  </w:style>
  <w:style w:type="character" w:customStyle="1" w:styleId="QuoteChar">
    <w:name w:val="Quote Char"/>
    <w:link w:val="Quote"/>
    <w:uiPriority w:val="29"/>
    <w:rsid w:val="00063CFC"/>
    <w:rPr>
      <w:i/>
      <w:iCs/>
      <w:color w:val="000000"/>
    </w:rPr>
  </w:style>
  <w:style w:type="paragraph" w:styleId="Salutation">
    <w:name w:val="Salutation"/>
    <w:basedOn w:val="Normal"/>
    <w:next w:val="Normal"/>
    <w:link w:val="SalutationChar"/>
    <w:uiPriority w:val="99"/>
    <w:semiHidden/>
    <w:unhideWhenUsed/>
    <w:rsid w:val="00063CFC"/>
  </w:style>
  <w:style w:type="character" w:customStyle="1" w:styleId="SalutationChar">
    <w:name w:val="Salutation Char"/>
    <w:basedOn w:val="DefaultParagraphFont"/>
    <w:link w:val="Salutation"/>
    <w:uiPriority w:val="99"/>
    <w:semiHidden/>
    <w:rsid w:val="00063CFC"/>
  </w:style>
  <w:style w:type="paragraph" w:styleId="Signature">
    <w:name w:val="Signature"/>
    <w:basedOn w:val="Normal"/>
    <w:link w:val="SignatureChar"/>
    <w:uiPriority w:val="99"/>
    <w:semiHidden/>
    <w:unhideWhenUsed/>
    <w:rsid w:val="00063CFC"/>
    <w:pPr>
      <w:ind w:left="4320"/>
    </w:pPr>
  </w:style>
  <w:style w:type="character" w:customStyle="1" w:styleId="SignatureChar">
    <w:name w:val="Signature Char"/>
    <w:basedOn w:val="DefaultParagraphFont"/>
    <w:link w:val="Signature"/>
    <w:uiPriority w:val="99"/>
    <w:semiHidden/>
    <w:rsid w:val="00063CFC"/>
  </w:style>
  <w:style w:type="paragraph" w:styleId="Subtitle">
    <w:name w:val="Subtitle"/>
    <w:basedOn w:val="Normal"/>
    <w:next w:val="Normal"/>
    <w:link w:val="SubtitleChar"/>
    <w:uiPriority w:val="11"/>
    <w:qFormat/>
    <w:rsid w:val="00063CFC"/>
    <w:pPr>
      <w:spacing w:after="60"/>
      <w:jc w:val="center"/>
      <w:outlineLvl w:val="1"/>
    </w:pPr>
    <w:rPr>
      <w:rFonts w:ascii="Cambria" w:hAnsi="Cambria"/>
      <w:sz w:val="24"/>
      <w:szCs w:val="24"/>
    </w:rPr>
  </w:style>
  <w:style w:type="character" w:customStyle="1" w:styleId="SubtitleChar">
    <w:name w:val="Subtitle Char"/>
    <w:link w:val="Subtitle"/>
    <w:uiPriority w:val="11"/>
    <w:rsid w:val="00063CFC"/>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063CFC"/>
    <w:pPr>
      <w:ind w:left="200" w:hanging="200"/>
    </w:pPr>
  </w:style>
  <w:style w:type="paragraph" w:styleId="TableofFigures">
    <w:name w:val="table of figures"/>
    <w:basedOn w:val="Normal"/>
    <w:next w:val="Normal"/>
    <w:uiPriority w:val="99"/>
    <w:semiHidden/>
    <w:unhideWhenUsed/>
    <w:rsid w:val="00063CFC"/>
  </w:style>
  <w:style w:type="paragraph" w:styleId="Title">
    <w:name w:val="Title"/>
    <w:basedOn w:val="Normal"/>
    <w:next w:val="Normal"/>
    <w:link w:val="TitleChar"/>
    <w:uiPriority w:val="10"/>
    <w:qFormat/>
    <w:rsid w:val="00063CF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63CFC"/>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063CFC"/>
    <w:pPr>
      <w:spacing w:before="120"/>
    </w:pPr>
    <w:rPr>
      <w:rFonts w:ascii="Cambria" w:hAnsi="Cambria"/>
      <w:b/>
      <w:bCs/>
      <w:sz w:val="24"/>
      <w:szCs w:val="24"/>
    </w:rPr>
  </w:style>
  <w:style w:type="paragraph" w:styleId="TOC1">
    <w:name w:val="toc 1"/>
    <w:basedOn w:val="Normal"/>
    <w:next w:val="Normal"/>
    <w:autoRedefine/>
    <w:uiPriority w:val="39"/>
    <w:semiHidden/>
    <w:unhideWhenUsed/>
    <w:rsid w:val="00063CFC"/>
  </w:style>
  <w:style w:type="paragraph" w:styleId="TOC2">
    <w:name w:val="toc 2"/>
    <w:basedOn w:val="Normal"/>
    <w:next w:val="Normal"/>
    <w:autoRedefine/>
    <w:uiPriority w:val="39"/>
    <w:semiHidden/>
    <w:unhideWhenUsed/>
    <w:rsid w:val="00063CFC"/>
    <w:pPr>
      <w:ind w:left="200"/>
    </w:pPr>
  </w:style>
  <w:style w:type="paragraph" w:styleId="TOC3">
    <w:name w:val="toc 3"/>
    <w:basedOn w:val="Normal"/>
    <w:next w:val="Normal"/>
    <w:autoRedefine/>
    <w:uiPriority w:val="39"/>
    <w:semiHidden/>
    <w:unhideWhenUsed/>
    <w:rsid w:val="00063CFC"/>
    <w:pPr>
      <w:ind w:left="400"/>
    </w:pPr>
  </w:style>
  <w:style w:type="paragraph" w:styleId="TOC4">
    <w:name w:val="toc 4"/>
    <w:basedOn w:val="Normal"/>
    <w:next w:val="Normal"/>
    <w:autoRedefine/>
    <w:uiPriority w:val="39"/>
    <w:semiHidden/>
    <w:unhideWhenUsed/>
    <w:rsid w:val="00063CFC"/>
    <w:pPr>
      <w:ind w:left="600"/>
    </w:pPr>
  </w:style>
  <w:style w:type="paragraph" w:styleId="TOC5">
    <w:name w:val="toc 5"/>
    <w:basedOn w:val="Normal"/>
    <w:next w:val="Normal"/>
    <w:autoRedefine/>
    <w:uiPriority w:val="39"/>
    <w:semiHidden/>
    <w:unhideWhenUsed/>
    <w:rsid w:val="00063CFC"/>
    <w:pPr>
      <w:ind w:left="800"/>
    </w:pPr>
  </w:style>
  <w:style w:type="paragraph" w:styleId="TOC6">
    <w:name w:val="toc 6"/>
    <w:basedOn w:val="Normal"/>
    <w:next w:val="Normal"/>
    <w:autoRedefine/>
    <w:uiPriority w:val="39"/>
    <w:semiHidden/>
    <w:unhideWhenUsed/>
    <w:rsid w:val="00063CFC"/>
    <w:pPr>
      <w:ind w:left="1000"/>
    </w:pPr>
  </w:style>
  <w:style w:type="paragraph" w:styleId="TOC7">
    <w:name w:val="toc 7"/>
    <w:basedOn w:val="Normal"/>
    <w:next w:val="Normal"/>
    <w:autoRedefine/>
    <w:uiPriority w:val="39"/>
    <w:semiHidden/>
    <w:unhideWhenUsed/>
    <w:rsid w:val="00063CFC"/>
    <w:pPr>
      <w:ind w:left="1200"/>
    </w:pPr>
  </w:style>
  <w:style w:type="paragraph" w:styleId="TOC8">
    <w:name w:val="toc 8"/>
    <w:basedOn w:val="Normal"/>
    <w:next w:val="Normal"/>
    <w:autoRedefine/>
    <w:uiPriority w:val="39"/>
    <w:semiHidden/>
    <w:unhideWhenUsed/>
    <w:rsid w:val="00063CFC"/>
    <w:pPr>
      <w:ind w:left="1400"/>
    </w:pPr>
  </w:style>
  <w:style w:type="paragraph" w:styleId="TOC9">
    <w:name w:val="toc 9"/>
    <w:basedOn w:val="Normal"/>
    <w:next w:val="Normal"/>
    <w:autoRedefine/>
    <w:uiPriority w:val="39"/>
    <w:semiHidden/>
    <w:unhideWhenUsed/>
    <w:rsid w:val="00063CFC"/>
    <w:pPr>
      <w:ind w:left="1600"/>
    </w:pPr>
  </w:style>
  <w:style w:type="paragraph" w:styleId="TOCHeading">
    <w:name w:val="TOC Heading"/>
    <w:basedOn w:val="Heading1"/>
    <w:next w:val="Normal"/>
    <w:uiPriority w:val="39"/>
    <w:semiHidden/>
    <w:unhideWhenUsed/>
    <w:qFormat/>
    <w:rsid w:val="00063CFC"/>
    <w:pPr>
      <w:spacing w:before="240" w:after="60"/>
      <w:outlineLvl w:val="9"/>
    </w:pPr>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EKSHAL\AppData\Local\Temp\notesEDFC02\CV93%20Statement%20of%20Judgement%20Bal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2C06-92C5-422F-856C-698EE09E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CV93 Statement of Judgement Balance.dotx</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Company>
  <LinksUpToDate>false</LinksUpToDate>
  <CharactersWithSpaces>1542</CharactersWithSpaces>
  <SharedDoc>false</SharedDoc>
  <HLinks>
    <vt:vector size="6" baseType="variant">
      <vt:variant>
        <vt:i4>3014758</vt:i4>
      </vt:variant>
      <vt:variant>
        <vt:i4>30</vt:i4>
      </vt:variant>
      <vt:variant>
        <vt:i4>0</vt:i4>
      </vt:variant>
      <vt:variant>
        <vt:i4>5</vt:i4>
      </vt:variant>
      <vt:variant>
        <vt:lpwstr>http://www.moga.mo.gov/mostatutes/stathtml/45600000141.html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Sharie L Seek</dc:creator>
  <cp:lastModifiedBy>Sharie L Seek</cp:lastModifiedBy>
  <cp:revision>1</cp:revision>
  <cp:lastPrinted>2015-09-28T16:54:00Z</cp:lastPrinted>
  <dcterms:created xsi:type="dcterms:W3CDTF">2016-08-09T14:28:00Z</dcterms:created>
  <dcterms:modified xsi:type="dcterms:W3CDTF">2016-08-09T14:29:00Z</dcterms:modified>
</cp:coreProperties>
</file>