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17" w:rsidRDefault="003427EA" w:rsidP="000D5117">
      <w:pPr>
        <w:jc w:val="center"/>
        <w:rPr>
          <w:b/>
        </w:rPr>
      </w:pPr>
      <w:bookmarkStart w:id="0" w:name="_GoBack"/>
      <w:bookmarkEnd w:id="0"/>
      <w:r w:rsidRPr="000D5117">
        <w:rPr>
          <w:b/>
        </w:rPr>
        <w:t>IN THE CIRCUIT COURT OF JACKSON COUNTY, MISSOURI</w:t>
      </w:r>
    </w:p>
    <w:p w:rsidR="003427EA" w:rsidRPr="000D5117" w:rsidRDefault="000D5117" w:rsidP="000D5117">
      <w:pPr>
        <w:jc w:val="center"/>
        <w:rPr>
          <w:b/>
        </w:rPr>
      </w:pPr>
      <w:r>
        <w:rPr>
          <w:b/>
        </w:rPr>
        <w:t>PR</w:t>
      </w:r>
      <w:r w:rsidR="003427EA" w:rsidRPr="000D5117">
        <w:rPr>
          <w:b/>
        </w:rPr>
        <w:t>OBATE DIVISION</w:t>
      </w:r>
    </w:p>
    <w:p w:rsidR="003427EA" w:rsidRDefault="003427EA">
      <w:pPr>
        <w:jc w:val="both"/>
      </w:pPr>
    </w:p>
    <w:p w:rsidR="003427EA" w:rsidRDefault="003427EA" w:rsidP="000D5117">
      <w:pPr>
        <w:tabs>
          <w:tab w:val="center" w:pos="4680"/>
        </w:tabs>
        <w:jc w:val="both"/>
      </w:pPr>
      <w:r>
        <w:t xml:space="preserve">                </w:t>
      </w:r>
    </w:p>
    <w:p w:rsidR="00F44907" w:rsidRDefault="00F44907">
      <w:pPr>
        <w:jc w:val="both"/>
      </w:pPr>
    </w:p>
    <w:p w:rsidR="003427EA" w:rsidRPr="000D5117" w:rsidRDefault="000D5117" w:rsidP="000D5117">
      <w:pPr>
        <w:tabs>
          <w:tab w:val="center" w:pos="4680"/>
        </w:tabs>
        <w:jc w:val="center"/>
        <w:rPr>
          <w:b/>
          <w:u w:val="single"/>
        </w:rPr>
      </w:pPr>
      <w:r w:rsidRPr="000D5117">
        <w:rPr>
          <w:b/>
          <w:u w:val="single"/>
        </w:rPr>
        <w:t>NOTICE TO PRO SE LITIGANTS</w:t>
      </w:r>
    </w:p>
    <w:p w:rsidR="000D5117" w:rsidRDefault="000D5117" w:rsidP="000D5117">
      <w:pPr>
        <w:tabs>
          <w:tab w:val="center" w:pos="4680"/>
        </w:tabs>
        <w:jc w:val="center"/>
        <w:rPr>
          <w:u w:val="single"/>
        </w:rPr>
      </w:pPr>
    </w:p>
    <w:p w:rsidR="000D5117" w:rsidRDefault="00F44907" w:rsidP="005A4701">
      <w:pPr>
        <w:ind w:firstLine="720"/>
        <w:jc w:val="both"/>
      </w:pPr>
      <w:r>
        <w:t xml:space="preserve">This is to advise you that </w:t>
      </w:r>
      <w:r w:rsidR="00D87300">
        <w:t xml:space="preserve">Missouri law requires that you have an attorney represent you in </w:t>
      </w:r>
      <w:r w:rsidR="000D5117">
        <w:t xml:space="preserve">any of the following </w:t>
      </w:r>
      <w:r w:rsidR="00D87300">
        <w:t>matter</w:t>
      </w:r>
      <w:r w:rsidR="000D5117">
        <w:t>s:</w:t>
      </w:r>
    </w:p>
    <w:p w:rsidR="000D5117" w:rsidRDefault="000D5117" w:rsidP="005A4701">
      <w:pPr>
        <w:ind w:firstLine="720"/>
        <w:jc w:val="both"/>
      </w:pPr>
    </w:p>
    <w:p w:rsidR="000D5117" w:rsidRDefault="000D5117" w:rsidP="000D5117">
      <w:pPr>
        <w:numPr>
          <w:ilvl w:val="0"/>
          <w:numId w:val="1"/>
        </w:numPr>
        <w:jc w:val="both"/>
      </w:pPr>
      <w:r>
        <w:t>All Applications for Letters of Guardianship and/or Conservatorship for an Adult</w:t>
      </w:r>
    </w:p>
    <w:p w:rsidR="000D5117" w:rsidRDefault="000D5117" w:rsidP="000D5117">
      <w:pPr>
        <w:numPr>
          <w:ilvl w:val="0"/>
          <w:numId w:val="1"/>
        </w:numPr>
        <w:jc w:val="both"/>
      </w:pPr>
      <w:r>
        <w:t>All Applications for Letters of Guardianship and/or Conservatorship of a Minor</w:t>
      </w:r>
    </w:p>
    <w:p w:rsidR="000D5117" w:rsidRDefault="000D5117" w:rsidP="000D5117">
      <w:pPr>
        <w:numPr>
          <w:ilvl w:val="0"/>
          <w:numId w:val="1"/>
        </w:numPr>
        <w:jc w:val="both"/>
      </w:pPr>
      <w:r>
        <w:t>All Applications for Letters of Limited Guardianship and/or Conservatorship</w:t>
      </w:r>
    </w:p>
    <w:p w:rsidR="000D5117" w:rsidRDefault="000D5117" w:rsidP="000D5117">
      <w:pPr>
        <w:numPr>
          <w:ilvl w:val="0"/>
          <w:numId w:val="1"/>
        </w:numPr>
        <w:jc w:val="both"/>
      </w:pPr>
      <w:r>
        <w:t>Affidavit to Establish Title To Distributee (Small Estate Affidavit)</w:t>
      </w:r>
    </w:p>
    <w:p w:rsidR="000D5117" w:rsidRDefault="000D5117" w:rsidP="000D5117">
      <w:pPr>
        <w:numPr>
          <w:ilvl w:val="0"/>
          <w:numId w:val="1"/>
        </w:numPr>
        <w:jc w:val="both"/>
      </w:pPr>
      <w:r>
        <w:t>Petition to Require Administration</w:t>
      </w:r>
    </w:p>
    <w:p w:rsidR="000D5117" w:rsidRDefault="000D5117" w:rsidP="000D5117">
      <w:pPr>
        <w:numPr>
          <w:ilvl w:val="0"/>
          <w:numId w:val="1"/>
        </w:numPr>
        <w:jc w:val="both"/>
      </w:pPr>
      <w:r>
        <w:t>Petition for Determination of Heirship</w:t>
      </w:r>
    </w:p>
    <w:p w:rsidR="000D5117" w:rsidRDefault="000D5117" w:rsidP="000D5117">
      <w:pPr>
        <w:numPr>
          <w:ilvl w:val="0"/>
          <w:numId w:val="1"/>
        </w:numPr>
        <w:jc w:val="both"/>
      </w:pPr>
      <w:r>
        <w:t>Application for Letters of Administration</w:t>
      </w:r>
    </w:p>
    <w:p w:rsidR="000D5117" w:rsidRDefault="000D5117" w:rsidP="000D5117">
      <w:pPr>
        <w:numPr>
          <w:ilvl w:val="0"/>
          <w:numId w:val="1"/>
        </w:numPr>
        <w:jc w:val="both"/>
      </w:pPr>
      <w:r>
        <w:t>Application for Letters of Testamentary</w:t>
      </w:r>
    </w:p>
    <w:p w:rsidR="000D5117" w:rsidRDefault="000D5117" w:rsidP="000D5117">
      <w:pPr>
        <w:numPr>
          <w:ilvl w:val="0"/>
          <w:numId w:val="1"/>
        </w:numPr>
        <w:jc w:val="both"/>
      </w:pPr>
      <w:r>
        <w:t>Application for Letters DBN</w:t>
      </w:r>
    </w:p>
    <w:p w:rsidR="000D5117" w:rsidRDefault="000D5117" w:rsidP="000D5117">
      <w:pPr>
        <w:numPr>
          <w:ilvl w:val="0"/>
          <w:numId w:val="1"/>
        </w:numPr>
        <w:jc w:val="both"/>
      </w:pPr>
      <w:r>
        <w:t xml:space="preserve">Application for Letters with Will Annexed </w:t>
      </w:r>
    </w:p>
    <w:p w:rsidR="000D5117" w:rsidRDefault="000D5117" w:rsidP="000D5117">
      <w:pPr>
        <w:jc w:val="both"/>
      </w:pPr>
    </w:p>
    <w:p w:rsidR="000D5117" w:rsidRDefault="000D5117" w:rsidP="000D5117">
      <w:pPr>
        <w:jc w:val="both"/>
      </w:pPr>
    </w:p>
    <w:p w:rsidR="000D5117" w:rsidRDefault="000D5117" w:rsidP="000D5117">
      <w:pPr>
        <w:jc w:val="both"/>
      </w:pPr>
      <w:r>
        <w:t>The following matters may be filed by a pro se individual:</w:t>
      </w:r>
    </w:p>
    <w:p w:rsidR="000D5117" w:rsidRDefault="000D5117" w:rsidP="000D5117">
      <w:pPr>
        <w:jc w:val="both"/>
      </w:pPr>
    </w:p>
    <w:p w:rsidR="000D5117" w:rsidRDefault="000D5117" w:rsidP="000D5117">
      <w:pPr>
        <w:numPr>
          <w:ilvl w:val="0"/>
          <w:numId w:val="2"/>
        </w:numPr>
        <w:jc w:val="both"/>
      </w:pPr>
      <w:r>
        <w:t>Refusals of Letters – (Spousal/Creditor/Minor)</w:t>
      </w:r>
    </w:p>
    <w:p w:rsidR="000D5117" w:rsidRDefault="000D5117" w:rsidP="000D5117">
      <w:pPr>
        <w:numPr>
          <w:ilvl w:val="0"/>
          <w:numId w:val="2"/>
        </w:numPr>
        <w:jc w:val="both"/>
      </w:pPr>
      <w:r>
        <w:t>Will File Only</w:t>
      </w:r>
    </w:p>
    <w:p w:rsidR="00F44907" w:rsidRDefault="000D5117" w:rsidP="000D5117">
      <w:pPr>
        <w:numPr>
          <w:ilvl w:val="0"/>
          <w:numId w:val="2"/>
        </w:numPr>
        <w:jc w:val="both"/>
      </w:pPr>
      <w:r>
        <w:t>Will Admit</w:t>
      </w:r>
    </w:p>
    <w:p w:rsidR="000D5117" w:rsidRDefault="000D5117" w:rsidP="000D5117">
      <w:pPr>
        <w:jc w:val="both"/>
      </w:pPr>
    </w:p>
    <w:p w:rsidR="000D5117" w:rsidRDefault="000D5117" w:rsidP="000D5117">
      <w:pPr>
        <w:jc w:val="both"/>
      </w:pPr>
    </w:p>
    <w:p w:rsidR="000D5117" w:rsidRDefault="000D5117" w:rsidP="000D5117">
      <w:pPr>
        <w:jc w:val="both"/>
      </w:pPr>
    </w:p>
    <w:p w:rsidR="000D5117" w:rsidRDefault="000D5117" w:rsidP="000D5117">
      <w:pPr>
        <w:jc w:val="both"/>
      </w:pPr>
    </w:p>
    <w:p w:rsidR="000D5117" w:rsidRDefault="000D5117" w:rsidP="000D5117">
      <w:pPr>
        <w:jc w:val="both"/>
      </w:pPr>
    </w:p>
    <w:p w:rsidR="000D5117" w:rsidRDefault="000D5117" w:rsidP="000D51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Honorable Kathleen A. Forsyth</w:t>
      </w:r>
    </w:p>
    <w:p w:rsidR="000D5117" w:rsidRDefault="000D5117" w:rsidP="000D5117">
      <w:pPr>
        <w:jc w:val="both"/>
      </w:pPr>
    </w:p>
    <w:sectPr w:rsidR="000D5117" w:rsidSect="0034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311"/>
    <w:multiLevelType w:val="hybridMultilevel"/>
    <w:tmpl w:val="465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40AA"/>
    <w:multiLevelType w:val="hybridMultilevel"/>
    <w:tmpl w:val="8B76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D2"/>
    <w:rsid w:val="00021DC3"/>
    <w:rsid w:val="000A3BB8"/>
    <w:rsid w:val="000B4106"/>
    <w:rsid w:val="000D5117"/>
    <w:rsid w:val="001343DC"/>
    <w:rsid w:val="00262F34"/>
    <w:rsid w:val="002F69E6"/>
    <w:rsid w:val="003427EA"/>
    <w:rsid w:val="003667D2"/>
    <w:rsid w:val="00467F8C"/>
    <w:rsid w:val="0047327F"/>
    <w:rsid w:val="00475749"/>
    <w:rsid w:val="004F2A20"/>
    <w:rsid w:val="005A4701"/>
    <w:rsid w:val="00623C49"/>
    <w:rsid w:val="0072577C"/>
    <w:rsid w:val="007E123D"/>
    <w:rsid w:val="0083465E"/>
    <w:rsid w:val="008C2127"/>
    <w:rsid w:val="008F701C"/>
    <w:rsid w:val="00914834"/>
    <w:rsid w:val="00A832CF"/>
    <w:rsid w:val="00A841F0"/>
    <w:rsid w:val="00B30BF5"/>
    <w:rsid w:val="00B561AE"/>
    <w:rsid w:val="00D87300"/>
    <w:rsid w:val="00DE6672"/>
    <w:rsid w:val="00E72870"/>
    <w:rsid w:val="00E76DD2"/>
    <w:rsid w:val="00EA5DB8"/>
    <w:rsid w:val="00F44907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JACKSON COUNTY, MISSOURI - PROBATE DIVISION</vt:lpstr>
    </vt:vector>
  </TitlesOfParts>
  <Company>Jackson County Circuit Court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JACKSON COUNTY, MISSOURI - PROBATE DIVISION</dc:title>
  <dc:creator>BARTONJJ</dc:creator>
  <cp:lastModifiedBy>Melissa Scherer</cp:lastModifiedBy>
  <cp:revision>2</cp:revision>
  <cp:lastPrinted>2015-01-02T19:19:00Z</cp:lastPrinted>
  <dcterms:created xsi:type="dcterms:W3CDTF">2015-01-02T19:20:00Z</dcterms:created>
  <dcterms:modified xsi:type="dcterms:W3CDTF">2015-01-02T19:20:00Z</dcterms:modified>
</cp:coreProperties>
</file>